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BB2EB" w14:textId="67A01AA7" w:rsidR="00D20313" w:rsidRPr="00F25496" w:rsidRDefault="00D20313" w:rsidP="00D20313">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w:t>
      </w:r>
      <w:r w:rsidR="0089552E">
        <w:rPr>
          <w:b/>
          <w:i/>
          <w:noProof/>
          <w:sz w:val="28"/>
        </w:rPr>
        <w:t>0366</w:t>
      </w:r>
    </w:p>
    <w:p w14:paraId="43BBC208" w14:textId="77777777" w:rsidR="00D20313" w:rsidRPr="00A86BF7" w:rsidRDefault="00D20313" w:rsidP="00D20313">
      <w:pPr>
        <w:pStyle w:val="CRCoverPage"/>
        <w:outlineLvl w:val="0"/>
        <w:rPr>
          <w:b/>
          <w:bCs/>
          <w:noProof/>
          <w:sz w:val="24"/>
        </w:rPr>
      </w:pPr>
      <w:r w:rsidRPr="00A86BF7">
        <w:rPr>
          <w:b/>
          <w:bCs/>
          <w:sz w:val="24"/>
        </w:rPr>
        <w:t>e-meeting, 14 - 25 February 2022</w:t>
      </w:r>
    </w:p>
    <w:p w14:paraId="2DBE45F9" w14:textId="77777777" w:rsidR="0010401F" w:rsidRPr="00F75BC0" w:rsidRDefault="0010401F">
      <w:pPr>
        <w:keepNext/>
        <w:pBdr>
          <w:bottom w:val="single" w:sz="4" w:space="1" w:color="auto"/>
        </w:pBdr>
        <w:tabs>
          <w:tab w:val="right" w:pos="9639"/>
        </w:tabs>
        <w:outlineLvl w:val="0"/>
        <w:rPr>
          <w:rFonts w:ascii="Arial" w:hAnsi="Arial" w:cs="Arial"/>
          <w:b/>
          <w:sz w:val="24"/>
        </w:rPr>
      </w:pPr>
    </w:p>
    <w:p w14:paraId="778F3E24" w14:textId="3E15AE0D" w:rsidR="00C022E3" w:rsidRPr="00F75BC0" w:rsidRDefault="00C022E3">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r>
      <w:r w:rsidR="0081227F" w:rsidRPr="00F75BC0">
        <w:rPr>
          <w:rFonts w:ascii="Arial" w:hAnsi="Arial"/>
          <w:b/>
          <w:lang w:val="en-US"/>
        </w:rPr>
        <w:t>Ericsson</w:t>
      </w:r>
    </w:p>
    <w:p w14:paraId="22254057" w14:textId="027AD654" w:rsidR="00B02F1F" w:rsidRPr="00F75BC0" w:rsidRDefault="00C022E3">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3857E5" w:rsidRPr="00F75BC0">
        <w:rPr>
          <w:rFonts w:ascii="Arial" w:hAnsi="Arial" w:cs="Arial"/>
          <w:b/>
        </w:rPr>
        <w:t xml:space="preserve">Discussion on </w:t>
      </w:r>
      <w:r w:rsidR="00804306" w:rsidRPr="00F75BC0">
        <w:rPr>
          <w:rFonts w:ascii="Arial" w:hAnsi="Arial" w:cs="Arial"/>
          <w:b/>
        </w:rPr>
        <w:t xml:space="preserve">the </w:t>
      </w:r>
      <w:r w:rsidR="000E625D" w:rsidRPr="00F75BC0">
        <w:rPr>
          <w:rFonts w:ascii="Arial" w:hAnsi="Arial" w:cs="Arial"/>
          <w:b/>
        </w:rPr>
        <w:t xml:space="preserve">SBA </w:t>
      </w:r>
      <w:r w:rsidR="00804306" w:rsidRPr="00F75BC0">
        <w:rPr>
          <w:rFonts w:ascii="Arial" w:hAnsi="Arial" w:cs="Arial"/>
          <w:b/>
        </w:rPr>
        <w:t xml:space="preserve">services to support </w:t>
      </w:r>
      <w:r w:rsidR="00E037EF">
        <w:rPr>
          <w:rFonts w:ascii="Arial" w:hAnsi="Arial" w:cs="Arial"/>
          <w:b/>
        </w:rPr>
        <w:t>Prose</w:t>
      </w:r>
      <w:r w:rsidR="00F65CBB" w:rsidRPr="00F75BC0">
        <w:rPr>
          <w:rFonts w:ascii="Arial" w:hAnsi="Arial" w:cs="Arial"/>
          <w:b/>
        </w:rPr>
        <w:t xml:space="preserve"> authentication</w:t>
      </w:r>
    </w:p>
    <w:p w14:paraId="0C38EF65" w14:textId="0EE5D4E6" w:rsidR="00C022E3" w:rsidRPr="00F75BC0" w:rsidRDefault="00C022E3">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3857E5" w:rsidRPr="00F75BC0">
        <w:rPr>
          <w:rFonts w:ascii="Arial" w:hAnsi="Arial"/>
          <w:b/>
          <w:lang w:eastAsia="zh-CN"/>
        </w:rPr>
        <w:t>Endorsement</w:t>
      </w:r>
    </w:p>
    <w:p w14:paraId="7F44ABC9" w14:textId="3BDCC63E" w:rsidR="00C022E3" w:rsidRDefault="00C022E3">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rsidRPr="00F75BC0">
        <w:rPr>
          <w:rFonts w:ascii="Arial" w:hAnsi="Arial"/>
          <w:b/>
        </w:rPr>
        <w:tab/>
      </w:r>
      <w:r w:rsidR="006E2C28" w:rsidRPr="00D20313">
        <w:rPr>
          <w:rFonts w:ascii="Arial" w:hAnsi="Arial"/>
          <w:b/>
        </w:rPr>
        <w:t>4.13</w:t>
      </w:r>
    </w:p>
    <w:p w14:paraId="087F43C5" w14:textId="77777777" w:rsidR="00C022E3" w:rsidRDefault="00C022E3">
      <w:pPr>
        <w:pStyle w:val="Heading1"/>
      </w:pPr>
      <w:r>
        <w:t>1</w:t>
      </w:r>
      <w:r>
        <w:tab/>
        <w:t>Decision/action requested</w:t>
      </w:r>
    </w:p>
    <w:p w14:paraId="155798E3" w14:textId="7C5D5D99"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C72261">
        <w:rPr>
          <w:b/>
          <w:i/>
        </w:rPr>
        <w:t>detailed proposal</w:t>
      </w:r>
      <w:r>
        <w:rPr>
          <w:b/>
          <w:i/>
        </w:rPr>
        <w:t xml:space="preserve"> </w:t>
      </w:r>
      <w:r w:rsidR="00B02F1F">
        <w:rPr>
          <w:b/>
          <w:i/>
        </w:rPr>
        <w:t xml:space="preserve">on </w:t>
      </w:r>
      <w:r w:rsidR="000E625D">
        <w:rPr>
          <w:b/>
          <w:i/>
        </w:rPr>
        <w:t xml:space="preserve">SBA services for </w:t>
      </w:r>
      <w:r w:rsidR="00633F64">
        <w:rPr>
          <w:b/>
          <w:i/>
        </w:rPr>
        <w:t>Prose</w:t>
      </w:r>
      <w:r w:rsidR="000E625D">
        <w:rPr>
          <w:b/>
          <w:i/>
        </w:rPr>
        <w:t xml:space="preserve"> authentication</w:t>
      </w:r>
    </w:p>
    <w:p w14:paraId="5C90F868" w14:textId="77777777" w:rsidR="00C022E3" w:rsidRDefault="00C022E3">
      <w:pPr>
        <w:pStyle w:val="Heading1"/>
      </w:pPr>
      <w:r>
        <w:t>2</w:t>
      </w:r>
      <w:r>
        <w:tab/>
        <w:t>References</w:t>
      </w:r>
    </w:p>
    <w:p w14:paraId="064626F9" w14:textId="4526256F" w:rsidR="001F49C3" w:rsidRDefault="006E3A19" w:rsidP="00A24AFF">
      <w:pPr>
        <w:pStyle w:val="Reference"/>
      </w:pPr>
      <w:r w:rsidRPr="006E3A19">
        <w:t>[1]</w:t>
      </w:r>
      <w:r w:rsidRPr="006E3A19">
        <w:tab/>
        <w:t>3GPP T</w:t>
      </w:r>
      <w:r w:rsidR="00A24AFF">
        <w:t>S</w:t>
      </w:r>
      <w:r w:rsidRPr="006E3A19">
        <w:t xml:space="preserve"> 33.</w:t>
      </w:r>
      <w:r w:rsidR="00A24AFF">
        <w:t>503</w:t>
      </w:r>
      <w:r w:rsidRPr="006E3A19">
        <w:t xml:space="preserve"> </w:t>
      </w:r>
      <w:r w:rsidR="00400250">
        <w:t>"</w:t>
      </w:r>
      <w:r w:rsidR="00A24AFF">
        <w:t>Security Aspects of Proximity based Services (</w:t>
      </w:r>
      <w:proofErr w:type="spellStart"/>
      <w:r w:rsidR="00A24AFF">
        <w:t>ProSe</w:t>
      </w:r>
      <w:proofErr w:type="spellEnd"/>
      <w:r w:rsidR="00A24AFF">
        <w:t>) in the 5G System (5GS)</w:t>
      </w:r>
      <w:r w:rsidR="00400250">
        <w:t>"</w:t>
      </w:r>
    </w:p>
    <w:p w14:paraId="3155AB80" w14:textId="4155F919" w:rsidR="007B1885" w:rsidRDefault="00400250" w:rsidP="00E82785">
      <w:pPr>
        <w:pStyle w:val="Reference"/>
      </w:pPr>
      <w:r w:rsidRPr="006E3A19">
        <w:t>[</w:t>
      </w:r>
      <w:r>
        <w:t>2</w:t>
      </w:r>
      <w:r w:rsidRPr="006E3A19">
        <w:t>]</w:t>
      </w:r>
      <w:r w:rsidRPr="006E3A19">
        <w:tab/>
        <w:t>3GPP T</w:t>
      </w:r>
      <w:r>
        <w:t>S</w:t>
      </w:r>
      <w:r w:rsidRPr="006E3A19">
        <w:t xml:space="preserve"> 33.</w:t>
      </w:r>
      <w:r>
        <w:t>501</w:t>
      </w:r>
      <w:r w:rsidRPr="006E3A19">
        <w:t xml:space="preserve"> </w:t>
      </w:r>
      <w:r w:rsidRPr="00400250">
        <w:t>"Security architecture and procedures for 5G system"</w:t>
      </w:r>
    </w:p>
    <w:p w14:paraId="64C89A38" w14:textId="77777777" w:rsidR="00C022E3" w:rsidRDefault="00C022E3">
      <w:pPr>
        <w:pStyle w:val="Heading1"/>
      </w:pPr>
      <w:r>
        <w:t>3</w:t>
      </w:r>
      <w:r>
        <w:tab/>
        <w:t>Rationale</w:t>
      </w:r>
    </w:p>
    <w:p w14:paraId="7BCF1B04" w14:textId="5B77E39E" w:rsidR="0085425A" w:rsidRDefault="0085425A" w:rsidP="0085425A">
      <w:r>
        <w:t>SA</w:t>
      </w:r>
      <w:r w:rsidR="000B6D92">
        <w:t>3</w:t>
      </w:r>
      <w:r>
        <w:t xml:space="preserve"> has </w:t>
      </w:r>
      <w:r w:rsidR="000B6D92">
        <w:t>agreed</w:t>
      </w:r>
      <w:r>
        <w:t xml:space="preserve"> to </w:t>
      </w:r>
      <w:r w:rsidR="00CC6CF7" w:rsidRPr="00CC6CF7">
        <w:t xml:space="preserve">take </w:t>
      </w:r>
      <w:r w:rsidR="00A24AFF">
        <w:t>CP based solution for L3 U2N security in TS 33.503 [1]</w:t>
      </w:r>
      <w:r w:rsidR="008D49A6">
        <w:t>.</w:t>
      </w:r>
      <w:r w:rsidR="0047423D">
        <w:t xml:space="preserve"> It leaves </w:t>
      </w:r>
      <w:r w:rsidR="00A24AFF">
        <w:t xml:space="preserve">an Editor </w:t>
      </w:r>
      <w:r w:rsidR="0047423D">
        <w:t>Note</w:t>
      </w:r>
      <w:r>
        <w:t xml:space="preserve"> </w:t>
      </w:r>
      <w:r w:rsidR="007978C9">
        <w:t xml:space="preserve">that </w:t>
      </w:r>
      <w:r>
        <w:t>state</w:t>
      </w:r>
      <w:r w:rsidR="00A24AFF">
        <w:t>s</w:t>
      </w:r>
      <w:r>
        <w:t xml:space="preserve">: </w:t>
      </w:r>
    </w:p>
    <w:p w14:paraId="39019B47" w14:textId="77777777" w:rsidR="00A24AFF" w:rsidRDefault="00A24AFF" w:rsidP="00A24AFF">
      <w:pPr>
        <w:pStyle w:val="EditorsNote"/>
      </w:pPr>
      <w:r>
        <w:t>Editor's note:</w:t>
      </w:r>
      <w:r>
        <w:tab/>
      </w:r>
      <w:r w:rsidRPr="004B0A2B">
        <w:t>A new service operations should be used for Prose authentication to distinguish it from primary authentication defined in 33.501, to separate the different function and service logic. This is FFS.</w:t>
      </w:r>
    </w:p>
    <w:p w14:paraId="2583AE54" w14:textId="46ABEEE8" w:rsidR="004224CF" w:rsidRDefault="005C6422" w:rsidP="004224CF">
      <w:r>
        <w:t xml:space="preserve">This paper aims at providing </w:t>
      </w:r>
      <w:r w:rsidR="00592580">
        <w:t>discussion for</w:t>
      </w:r>
      <w:r w:rsidR="00B802A2">
        <w:t xml:space="preserve"> </w:t>
      </w:r>
      <w:r w:rsidR="00AF03ED" w:rsidRPr="00AF03ED">
        <w:t>SBA service</w:t>
      </w:r>
      <w:r w:rsidR="00A24AFF">
        <w:t xml:space="preserve"> operation</w:t>
      </w:r>
      <w:r w:rsidR="00AF03ED" w:rsidRPr="00AF03ED">
        <w:t xml:space="preserve">s </w:t>
      </w:r>
      <w:r w:rsidR="00AF03ED">
        <w:t xml:space="preserve">to be used for </w:t>
      </w:r>
      <w:r w:rsidR="00A24AFF">
        <w:t>UE</w:t>
      </w:r>
      <w:r w:rsidR="00AF03ED" w:rsidRPr="00AF03ED">
        <w:t xml:space="preserve"> authentication </w:t>
      </w:r>
      <w:r w:rsidR="00A24AFF">
        <w:t>in CP solution for L3 U2N security</w:t>
      </w:r>
      <w:r w:rsidR="0086100C">
        <w:t>.</w:t>
      </w:r>
    </w:p>
    <w:p w14:paraId="37AC6B27" w14:textId="5730D771" w:rsidR="00892B03" w:rsidRDefault="00B57607" w:rsidP="004224CF">
      <w:r>
        <w:t>Currently</w:t>
      </w:r>
      <w:r w:rsidR="00DC5567">
        <w:t xml:space="preserve">, </w:t>
      </w:r>
      <w:r w:rsidR="00606788">
        <w:t xml:space="preserve">procedures of </w:t>
      </w:r>
      <w:r w:rsidR="00361D47">
        <w:t>reusing</w:t>
      </w:r>
      <w:r w:rsidR="00892B03">
        <w:t xml:space="preserve"> existing service operations </w:t>
      </w:r>
      <w:r w:rsidR="00400250">
        <w:t xml:space="preserve">of UE primary authentication </w:t>
      </w:r>
      <w:r>
        <w:t xml:space="preserve">for CP solution </w:t>
      </w:r>
      <w:r w:rsidR="00606788">
        <w:t>have been depicted in TS 33.</w:t>
      </w:r>
      <w:r w:rsidR="001C2A98">
        <w:t xml:space="preserve">503 [1]. This </w:t>
      </w:r>
      <w:r>
        <w:t>is called Option1</w:t>
      </w:r>
      <w:r w:rsidR="00400250">
        <w:t xml:space="preserve"> </w:t>
      </w:r>
      <w:r w:rsidR="00892B03">
        <w:t>in this document for brevity.</w:t>
      </w:r>
    </w:p>
    <w:p w14:paraId="6F92821F" w14:textId="4867540B" w:rsidR="00C022E3" w:rsidRDefault="00C022E3">
      <w:pPr>
        <w:pStyle w:val="Heading1"/>
      </w:pPr>
      <w:r>
        <w:t>4</w:t>
      </w:r>
      <w:r>
        <w:tab/>
        <w:t>D</w:t>
      </w:r>
      <w:r w:rsidR="00510024">
        <w:t>iscussion</w:t>
      </w:r>
    </w:p>
    <w:p w14:paraId="59057F40" w14:textId="5B39B1D3" w:rsidR="00400250" w:rsidRDefault="008A72C0" w:rsidP="008A72C0">
      <w:r w:rsidRPr="003D303D">
        <w:t>Option1 proposes that the service</w:t>
      </w:r>
      <w:r w:rsidR="00400250">
        <w:t xml:space="preserve"> operations</w:t>
      </w:r>
      <w:r w:rsidR="00A13C1A" w:rsidRPr="003D303D">
        <w:t xml:space="preserve"> defined for UE primary authentication </w:t>
      </w:r>
      <w:r w:rsidR="00B434C7" w:rsidRPr="003D303D">
        <w:t>(i.e.</w:t>
      </w:r>
      <w:r w:rsidR="008B1DFB">
        <w:t>,</w:t>
      </w:r>
      <w:r w:rsidR="00B434C7" w:rsidRPr="003D303D">
        <w:t xml:space="preserve"> </w:t>
      </w:r>
      <w:proofErr w:type="spellStart"/>
      <w:r w:rsidR="00B434C7" w:rsidRPr="003D303D">
        <w:rPr>
          <w:lang w:val="en-US"/>
        </w:rPr>
        <w:t>Nausf_UEAuthentication_Authenticate</w:t>
      </w:r>
      <w:proofErr w:type="spellEnd"/>
      <w:r w:rsidR="00B434C7" w:rsidRPr="003D303D">
        <w:rPr>
          <w:lang w:val="en-US"/>
        </w:rPr>
        <w:t xml:space="preserve"> and </w:t>
      </w:r>
      <w:proofErr w:type="spellStart"/>
      <w:r w:rsidR="00B434C7" w:rsidRPr="003D303D">
        <w:rPr>
          <w:lang w:val="en-US"/>
        </w:rPr>
        <w:t>Nudm_UEAuthentication_Get</w:t>
      </w:r>
      <w:proofErr w:type="spellEnd"/>
      <w:r w:rsidR="00B434C7" w:rsidRPr="003D303D">
        <w:t>)</w:t>
      </w:r>
      <w:r w:rsidR="00B43D98" w:rsidRPr="003D303D">
        <w:t xml:space="preserve"> </w:t>
      </w:r>
      <w:r w:rsidR="00B434C7" w:rsidRPr="003D303D">
        <w:t>are</w:t>
      </w:r>
      <w:r w:rsidR="00B43D98">
        <w:t xml:space="preserve"> </w:t>
      </w:r>
      <w:r w:rsidR="00400250">
        <w:t xml:space="preserve">reused and </w:t>
      </w:r>
      <w:r w:rsidR="00C0255B">
        <w:t>extended</w:t>
      </w:r>
      <w:r w:rsidR="00780434">
        <w:t xml:space="preserve"> </w:t>
      </w:r>
      <w:r>
        <w:t xml:space="preserve">with modifications for </w:t>
      </w:r>
      <w:r w:rsidR="00A24AFF">
        <w:t>Prose procedure</w:t>
      </w:r>
      <w:r w:rsidR="00D831A8">
        <w:t>, e.g.</w:t>
      </w:r>
      <w:r w:rsidR="008B1DFB">
        <w:t>,</w:t>
      </w:r>
      <w:r w:rsidR="00D831A8">
        <w:t xml:space="preserve"> introducing </w:t>
      </w:r>
      <w:r w:rsidR="00400250">
        <w:t xml:space="preserve">new </w:t>
      </w:r>
      <w:r w:rsidR="00CF00B3">
        <w:t>parameter</w:t>
      </w:r>
      <w:r w:rsidR="00400250">
        <w:t>s</w:t>
      </w:r>
      <w:r w:rsidR="00CF00B3">
        <w:t xml:space="preserve"> </w:t>
      </w:r>
      <w:r w:rsidR="00400250">
        <w:t xml:space="preserve">Relay Service Code, Nonce_1 etc. </w:t>
      </w:r>
      <w:r w:rsidR="007B1764">
        <w:t>T</w:t>
      </w:r>
      <w:r w:rsidR="00400250">
        <w:t xml:space="preserve">he AUSF shall </w:t>
      </w:r>
      <w:r w:rsidR="00400250">
        <w:rPr>
          <w:lang w:eastAsia="zh-CN"/>
        </w:rPr>
        <w:t>trigger primary authentication of the remote UE using existing procedure as specified in TS 33.501</w:t>
      </w:r>
      <w:r w:rsidR="00400250">
        <w:rPr>
          <w:rFonts w:hint="eastAsia"/>
          <w:lang w:eastAsia="zh-CN"/>
        </w:rPr>
        <w:t xml:space="preserve"> </w:t>
      </w:r>
      <w:r w:rsidR="00400250">
        <w:rPr>
          <w:lang w:eastAsia="zh-CN"/>
        </w:rPr>
        <w:t>[</w:t>
      </w:r>
      <w:r w:rsidR="007B1764">
        <w:rPr>
          <w:lang w:eastAsia="zh-CN"/>
        </w:rPr>
        <w:t>2</w:t>
      </w:r>
      <w:r w:rsidR="00400250">
        <w:rPr>
          <w:lang w:eastAsia="zh-CN"/>
        </w:rPr>
        <w:t>] and derive K</w:t>
      </w:r>
      <w:r w:rsidR="00400250">
        <w:rPr>
          <w:vertAlign w:val="subscript"/>
          <w:lang w:eastAsia="zh-CN"/>
        </w:rPr>
        <w:t>AUSF.</w:t>
      </w:r>
    </w:p>
    <w:p w14:paraId="5E6D905F" w14:textId="41BE04F0" w:rsidR="00AB2301" w:rsidRDefault="00557F26" w:rsidP="00557F26">
      <w:proofErr w:type="gramStart"/>
      <w:r>
        <w:t>According</w:t>
      </w:r>
      <w:proofErr w:type="gramEnd"/>
      <w:r>
        <w:t xml:space="preserve"> the specification of UE primary authentication in TS33.501</w:t>
      </w:r>
      <w:r w:rsidR="00A4037F">
        <w:t xml:space="preserve"> [2]</w:t>
      </w:r>
      <w:r>
        <w:t xml:space="preserve">, it is mandatory to have serving network name binding for the keying material. A single and the latest </w:t>
      </w:r>
      <w:r>
        <w:rPr>
          <w:lang w:eastAsia="zh-CN"/>
        </w:rPr>
        <w:t>K</w:t>
      </w:r>
      <w:r>
        <w:rPr>
          <w:vertAlign w:val="subscript"/>
          <w:lang w:eastAsia="zh-CN"/>
        </w:rPr>
        <w:t xml:space="preserve">AUSF </w:t>
      </w:r>
      <w:r>
        <w:t>is stored and maintained in the UE and the network side</w:t>
      </w:r>
      <w:r w:rsidR="00AB2301">
        <w:t xml:space="preserve"> as output of primary authentication, which is further used for security features </w:t>
      </w:r>
      <w:proofErr w:type="gramStart"/>
      <w:r w:rsidR="00AB2301">
        <w:t>i.e.</w:t>
      </w:r>
      <w:proofErr w:type="gramEnd"/>
      <w:r w:rsidR="00AB2301">
        <w:t xml:space="preserve"> </w:t>
      </w:r>
      <w:proofErr w:type="spellStart"/>
      <w:r w:rsidR="00AB2301">
        <w:t>SoR</w:t>
      </w:r>
      <w:proofErr w:type="spellEnd"/>
      <w:r w:rsidR="00AB2301">
        <w:t>, UPU, AKMA.</w:t>
      </w:r>
      <w:r w:rsidR="00320144">
        <w:t xml:space="preserve"> A</w:t>
      </w:r>
      <w:r w:rsidR="00AB2301">
        <w:t xml:space="preserve">s part of UE primary authentication </w:t>
      </w:r>
      <w:r w:rsidRPr="007B0C8B">
        <w:t>K</w:t>
      </w:r>
      <w:r w:rsidRPr="007B0C8B">
        <w:rPr>
          <w:vertAlign w:val="subscript"/>
        </w:rPr>
        <w:t>SEAF</w:t>
      </w:r>
      <w:r>
        <w:t xml:space="preserve"> </w:t>
      </w:r>
      <w:r w:rsidR="00AB2301">
        <w:t>is generated for the serving network</w:t>
      </w:r>
      <w:r w:rsidR="00A4037F">
        <w:t xml:space="preserve"> and t</w:t>
      </w:r>
      <w:r w:rsidR="00A4037F" w:rsidRPr="00A4037F">
        <w:t xml:space="preserve">he </w:t>
      </w:r>
      <w:proofErr w:type="gramStart"/>
      <w:r w:rsidR="00A4037F" w:rsidRPr="00A4037F">
        <w:t>AMF</w:t>
      </w:r>
      <w:proofErr w:type="gramEnd"/>
      <w:r w:rsidR="00A4037F" w:rsidRPr="00A4037F">
        <w:t xml:space="preserve"> and the UE establish a common NAS security context</w:t>
      </w:r>
      <w:r w:rsidR="00A4037F">
        <w:t xml:space="preserve">. </w:t>
      </w:r>
      <w:r w:rsidR="00320144">
        <w:t xml:space="preserve">Also depending on the </w:t>
      </w:r>
      <w:r w:rsidR="00F971EF">
        <w:t>home PLMN policy, the primary authentication result</w:t>
      </w:r>
      <w:r w:rsidR="00320144">
        <w:t xml:space="preserve"> can be used as l</w:t>
      </w:r>
      <w:r w:rsidR="00320144" w:rsidRPr="00320144">
        <w:t>inking increased home control to subsequent procedures</w:t>
      </w:r>
      <w:r w:rsidR="00320144">
        <w:t xml:space="preserve">, </w:t>
      </w:r>
      <w:proofErr w:type="gramStart"/>
      <w:r w:rsidR="00320144" w:rsidRPr="007B0C8B">
        <w:t>e.g.</w:t>
      </w:r>
      <w:proofErr w:type="gramEnd"/>
      <w:r w:rsidR="00320144" w:rsidRPr="007B0C8B">
        <w:t xml:space="preserve"> the </w:t>
      </w:r>
      <w:proofErr w:type="spellStart"/>
      <w:r w:rsidR="00320144">
        <w:t>Nudm_UECM_Registration</w:t>
      </w:r>
      <w:proofErr w:type="spellEnd"/>
      <w:r w:rsidR="00320144">
        <w:t xml:space="preserve"> </w:t>
      </w:r>
      <w:r w:rsidR="00320144" w:rsidRPr="007B0C8B">
        <w:t xml:space="preserve">procedure </w:t>
      </w:r>
      <w:r w:rsidR="00320144">
        <w:t xml:space="preserve">from the AMF </w:t>
      </w:r>
      <w:r w:rsidR="00320144" w:rsidRPr="007B0C8B">
        <w:t>to achieve the desired protection.</w:t>
      </w:r>
    </w:p>
    <w:p w14:paraId="54679DBF" w14:textId="7B45B951" w:rsidR="00400250" w:rsidRDefault="00687E2A" w:rsidP="00982603">
      <w:r>
        <w:t>None</w:t>
      </w:r>
      <w:r w:rsidR="00A4037F">
        <w:t xml:space="preserve"> of above-mentioned </w:t>
      </w:r>
      <w:r w:rsidR="00320144">
        <w:t xml:space="preserve">functionalities </w:t>
      </w:r>
      <w:r w:rsidR="00A4037F">
        <w:t>is applicable to the UE</w:t>
      </w:r>
      <w:r w:rsidR="00F971EF">
        <w:t xml:space="preserve"> </w:t>
      </w:r>
      <w:r w:rsidR="00A4037F">
        <w:t>(remote) authentication procedure triggered by the AMF</w:t>
      </w:r>
      <w:r>
        <w:t xml:space="preserve"> (relay))</w:t>
      </w:r>
      <w:r w:rsidR="00320144">
        <w:t xml:space="preserve"> in CP based solution for L3 U2N security</w:t>
      </w:r>
      <w:r w:rsidR="00A4037F">
        <w:t xml:space="preserve">. </w:t>
      </w:r>
    </w:p>
    <w:p w14:paraId="44808639" w14:textId="0E141439" w:rsidR="00A4037F" w:rsidRDefault="00A4037F" w:rsidP="00A4037F">
      <w:pPr>
        <w:rPr>
          <w:b/>
          <w:color w:val="000000"/>
          <w:lang w:eastAsia="zh-CN"/>
        </w:rPr>
      </w:pPr>
      <w:r w:rsidRPr="00853041">
        <w:rPr>
          <w:rFonts w:hint="eastAsia"/>
          <w:b/>
          <w:color w:val="000000"/>
          <w:lang w:eastAsia="zh-CN"/>
        </w:rPr>
        <w:t>O</w:t>
      </w:r>
      <w:r w:rsidRPr="00853041">
        <w:rPr>
          <w:b/>
          <w:color w:val="000000"/>
          <w:lang w:eastAsia="zh-CN"/>
        </w:rPr>
        <w:t xml:space="preserve">bservation 1: </w:t>
      </w:r>
      <w:r>
        <w:rPr>
          <w:b/>
          <w:color w:val="000000"/>
          <w:lang w:eastAsia="zh-CN"/>
        </w:rPr>
        <w:t xml:space="preserve">UE (remote) authentication triggered by the AMF </w:t>
      </w:r>
      <w:r w:rsidR="00687E2A">
        <w:rPr>
          <w:b/>
          <w:color w:val="000000"/>
          <w:lang w:eastAsia="zh-CN"/>
        </w:rPr>
        <w:t xml:space="preserve">(relay) </w:t>
      </w:r>
      <w:r>
        <w:rPr>
          <w:b/>
          <w:color w:val="000000"/>
          <w:lang w:eastAsia="zh-CN"/>
        </w:rPr>
        <w:t>is distinct from the native</w:t>
      </w:r>
      <w:r w:rsidR="00F971EF">
        <w:rPr>
          <w:b/>
          <w:color w:val="000000"/>
          <w:lang w:eastAsia="zh-CN"/>
        </w:rPr>
        <w:t xml:space="preserve"> definition </w:t>
      </w:r>
      <w:proofErr w:type="gramStart"/>
      <w:r w:rsidR="00F971EF">
        <w:rPr>
          <w:b/>
          <w:color w:val="000000"/>
          <w:lang w:eastAsia="zh-CN"/>
        </w:rPr>
        <w:t xml:space="preserve">of </w:t>
      </w:r>
      <w:r>
        <w:rPr>
          <w:b/>
          <w:color w:val="000000"/>
          <w:lang w:eastAsia="zh-CN"/>
        </w:rPr>
        <w:t xml:space="preserve"> UE</w:t>
      </w:r>
      <w:proofErr w:type="gramEnd"/>
      <w:r>
        <w:rPr>
          <w:b/>
          <w:color w:val="000000"/>
          <w:lang w:eastAsia="zh-CN"/>
        </w:rPr>
        <w:t xml:space="preserve"> primary authentication in TS33.501 [2]</w:t>
      </w:r>
      <w:r w:rsidRPr="00853041">
        <w:rPr>
          <w:b/>
          <w:color w:val="000000"/>
          <w:lang w:eastAsia="zh-CN"/>
        </w:rPr>
        <w:t>.</w:t>
      </w:r>
    </w:p>
    <w:p w14:paraId="29C6A30D" w14:textId="6B9D6D99" w:rsidR="0027021B" w:rsidRDefault="0027021B" w:rsidP="0032076B"/>
    <w:p w14:paraId="7E5E7107" w14:textId="1759787B" w:rsidR="00AF78EB" w:rsidRDefault="00E64A2D" w:rsidP="00DD7014">
      <w:r>
        <w:t xml:space="preserve">From implementation point of view, </w:t>
      </w:r>
      <w:r w:rsidR="00514F6F">
        <w:t>Option1</w:t>
      </w:r>
      <w:r w:rsidR="00640129">
        <w:t xml:space="preserve"> </w:t>
      </w:r>
      <w:r w:rsidR="00AF78EB">
        <w:t>would have further impact</w:t>
      </w:r>
      <w:r w:rsidR="004E7C20">
        <w:t>s</w:t>
      </w:r>
      <w:r w:rsidR="00AF78EB">
        <w:t xml:space="preserve"> on </w:t>
      </w:r>
      <w:r w:rsidR="00330139">
        <w:t xml:space="preserve">functional </w:t>
      </w:r>
      <w:r w:rsidR="00AF78EB">
        <w:t>logic</w:t>
      </w:r>
      <w:r w:rsidR="004E7C20">
        <w:t xml:space="preserve"> and </w:t>
      </w:r>
      <w:r w:rsidR="00C86972">
        <w:t xml:space="preserve">dependency of </w:t>
      </w:r>
      <w:r w:rsidR="004E7C20">
        <w:t>existing features</w:t>
      </w:r>
      <w:r w:rsidR="00AF78EB">
        <w:t xml:space="preserve"> </w:t>
      </w:r>
      <w:r w:rsidR="00FE40FB">
        <w:t>defined for UE primary authentication</w:t>
      </w:r>
      <w:r w:rsidR="00640129">
        <w:t xml:space="preserve"> while reusing </w:t>
      </w:r>
      <w:r w:rsidR="00E96788">
        <w:t xml:space="preserve">the </w:t>
      </w:r>
      <w:r w:rsidR="00640129">
        <w:t>existing service operations of UE primary authentication for L3 U2N security of Prose service</w:t>
      </w:r>
      <w:r w:rsidR="00AF78EB">
        <w:t>.</w:t>
      </w:r>
      <w:r w:rsidR="004E7C20">
        <w:t xml:space="preserve"> For example:</w:t>
      </w:r>
    </w:p>
    <w:p w14:paraId="2DDED962" w14:textId="1A3F296A" w:rsidR="00E26391" w:rsidRDefault="00C4112F" w:rsidP="00D12FC1">
      <w:pPr>
        <w:pStyle w:val="ListParagraph"/>
        <w:numPr>
          <w:ilvl w:val="0"/>
          <w:numId w:val="27"/>
        </w:numPr>
        <w:ind w:firstLineChars="0"/>
      </w:pPr>
      <w:r>
        <w:t xml:space="preserve">UDM </w:t>
      </w:r>
      <w:r w:rsidR="00B46E9C">
        <w:t xml:space="preserve">would be </w:t>
      </w:r>
      <w:r w:rsidR="00D0420E">
        <w:t xml:space="preserve">required to </w:t>
      </w:r>
      <w:r>
        <w:t xml:space="preserve">have specific logic </w:t>
      </w:r>
      <w:r w:rsidR="00430F1F">
        <w:t>to choose authentication method</w:t>
      </w:r>
      <w:r w:rsidR="00E26391">
        <w:t xml:space="preserve">s specific </w:t>
      </w:r>
      <w:r w:rsidR="00430F1F">
        <w:t xml:space="preserve">for </w:t>
      </w:r>
      <w:r w:rsidR="0065616A">
        <w:t>UE (remote)</w:t>
      </w:r>
      <w:r w:rsidR="00430F1F">
        <w:t xml:space="preserve"> authentication,</w:t>
      </w:r>
      <w:r w:rsidR="00E26391">
        <w:t xml:space="preserve"> e.g.</w:t>
      </w:r>
      <w:r w:rsidR="00F2360E">
        <w:t>,</w:t>
      </w:r>
      <w:r w:rsidR="00E26391">
        <w:t xml:space="preserve"> EAP AKA'</w:t>
      </w:r>
      <w:r w:rsidR="0065616A">
        <w:t xml:space="preserve"> or 5G AKA or both, depending on whether any of the methods is supported over </w:t>
      </w:r>
      <w:proofErr w:type="gramStart"/>
      <w:r w:rsidR="0065616A">
        <w:t>PC5</w:t>
      </w:r>
      <w:r w:rsidR="00E26391">
        <w:t>;</w:t>
      </w:r>
      <w:proofErr w:type="gramEnd"/>
    </w:p>
    <w:p w14:paraId="5AE244F9" w14:textId="77777777" w:rsidR="00FE40FB" w:rsidRDefault="00FE40FB" w:rsidP="00FE40FB">
      <w:pPr>
        <w:pStyle w:val="ListParagraph"/>
        <w:numPr>
          <w:ilvl w:val="0"/>
          <w:numId w:val="27"/>
        </w:numPr>
        <w:ind w:firstLineChars="0"/>
      </w:pPr>
      <w:r w:rsidRPr="00D12FC1">
        <w:rPr>
          <w:rFonts w:eastAsia="Times New Roman"/>
        </w:rPr>
        <w:lastRenderedPageBreak/>
        <w:t xml:space="preserve">UDM </w:t>
      </w:r>
      <w:r>
        <w:t xml:space="preserve">would be required to </w:t>
      </w:r>
      <w:r w:rsidRPr="00D12FC1">
        <w:rPr>
          <w:rFonts w:eastAsia="Times New Roman"/>
        </w:rPr>
        <w:t xml:space="preserve">have </w:t>
      </w:r>
      <w:r>
        <w:t xml:space="preserve">specific logic not to trigger features that depend on </w:t>
      </w:r>
      <w:r>
        <w:rPr>
          <w:lang w:eastAsia="zh-CN"/>
        </w:rPr>
        <w:t>K</w:t>
      </w:r>
      <w:r>
        <w:rPr>
          <w:vertAlign w:val="subscript"/>
          <w:lang w:eastAsia="zh-CN"/>
        </w:rPr>
        <w:t>AUSF</w:t>
      </w:r>
      <w:r>
        <w:t>, e.g., UPU/SOR, AKMA generation.</w:t>
      </w:r>
    </w:p>
    <w:p w14:paraId="11E1C15D" w14:textId="523E42E1" w:rsidR="00FE40FB" w:rsidRDefault="00FE40FB" w:rsidP="00FE40FB">
      <w:pPr>
        <w:pStyle w:val="ListParagraph"/>
        <w:numPr>
          <w:ilvl w:val="0"/>
          <w:numId w:val="27"/>
        </w:numPr>
        <w:ind w:firstLineChars="0"/>
        <w:rPr>
          <w:rFonts w:eastAsia="Times New Roman"/>
        </w:rPr>
      </w:pPr>
      <w:r w:rsidRPr="00497EDE">
        <w:rPr>
          <w:rFonts w:eastAsia="Times New Roman"/>
        </w:rPr>
        <w:t xml:space="preserve">UDM may be required </w:t>
      </w:r>
      <w:r>
        <w:rPr>
          <w:rFonts w:eastAsia="Times New Roman"/>
        </w:rPr>
        <w:t xml:space="preserve">to </w:t>
      </w:r>
      <w:r w:rsidRPr="00D12FC1">
        <w:rPr>
          <w:rFonts w:eastAsia="Times New Roman"/>
        </w:rPr>
        <w:t xml:space="preserve">have </w:t>
      </w:r>
      <w:r>
        <w:t>specific logic</w:t>
      </w:r>
      <w:r w:rsidRPr="00497EDE">
        <w:rPr>
          <w:rFonts w:eastAsia="Times New Roman"/>
        </w:rPr>
        <w:t xml:space="preserve"> to support SQN/IND separation for AKA</w:t>
      </w:r>
      <w:r>
        <w:rPr>
          <w:rFonts w:eastAsia="Times New Roman"/>
        </w:rPr>
        <w:t>,</w:t>
      </w:r>
      <w:r w:rsidRPr="00497EDE">
        <w:rPr>
          <w:rFonts w:eastAsia="Times New Roman"/>
        </w:rPr>
        <w:t xml:space="preserve"> </w:t>
      </w:r>
      <w:r>
        <w:rPr>
          <w:rFonts w:eastAsia="Times New Roman"/>
        </w:rPr>
        <w:t>different to the one</w:t>
      </w:r>
      <w:r w:rsidRPr="00497EDE">
        <w:rPr>
          <w:rFonts w:eastAsia="Times New Roman"/>
        </w:rPr>
        <w:t xml:space="preserve"> for </w:t>
      </w:r>
      <w:r>
        <w:rPr>
          <w:rFonts w:eastAsia="Times New Roman"/>
        </w:rPr>
        <w:t xml:space="preserve">5G </w:t>
      </w:r>
      <w:r w:rsidRPr="00497EDE">
        <w:rPr>
          <w:rFonts w:eastAsia="Times New Roman"/>
        </w:rPr>
        <w:t>primary authentication. </w:t>
      </w:r>
    </w:p>
    <w:p w14:paraId="34B3278D" w14:textId="5D06F42D" w:rsidR="00BE0F65" w:rsidRDefault="00BE0F65" w:rsidP="00BE0F65">
      <w:pPr>
        <w:pStyle w:val="ListParagraph"/>
        <w:numPr>
          <w:ilvl w:val="0"/>
          <w:numId w:val="27"/>
        </w:numPr>
        <w:ind w:firstLineChars="0"/>
      </w:pPr>
      <w:r w:rsidRPr="00FE40FB">
        <w:rPr>
          <w:rFonts w:eastAsia="Times New Roman"/>
        </w:rPr>
        <w:t>AUSF</w:t>
      </w:r>
      <w:r>
        <w:rPr>
          <w:rFonts w:eastAsia="Times New Roman"/>
        </w:rPr>
        <w:t xml:space="preserve"> and UDM </w:t>
      </w:r>
      <w:r>
        <w:t xml:space="preserve">would be required to </w:t>
      </w:r>
      <w:r w:rsidRPr="00FE40FB">
        <w:rPr>
          <w:rFonts w:eastAsia="Times New Roman"/>
        </w:rPr>
        <w:t xml:space="preserve">have </w:t>
      </w:r>
      <w:r>
        <w:t>specific logic to handle serving name binding for keying material</w:t>
      </w:r>
      <w:r w:rsidRPr="007B0C8B">
        <w:t>.</w:t>
      </w:r>
    </w:p>
    <w:p w14:paraId="39E6464E" w14:textId="35E08F76" w:rsidR="00BE0F65" w:rsidRDefault="00BE0F65" w:rsidP="00BE0F65">
      <w:pPr>
        <w:pStyle w:val="ListParagraph"/>
        <w:numPr>
          <w:ilvl w:val="0"/>
          <w:numId w:val="27"/>
        </w:numPr>
        <w:ind w:firstLineChars="0"/>
      </w:pPr>
      <w:r w:rsidRPr="00FE40FB">
        <w:rPr>
          <w:rFonts w:eastAsia="Times New Roman"/>
        </w:rPr>
        <w:t>AUSF</w:t>
      </w:r>
      <w:r>
        <w:rPr>
          <w:rFonts w:eastAsia="Times New Roman"/>
        </w:rPr>
        <w:t xml:space="preserve"> and UDM </w:t>
      </w:r>
      <w:r>
        <w:t xml:space="preserve">would be required to </w:t>
      </w:r>
      <w:r w:rsidRPr="00FE40FB">
        <w:rPr>
          <w:rFonts w:eastAsia="Times New Roman"/>
        </w:rPr>
        <w:t xml:space="preserve">have </w:t>
      </w:r>
      <w:r>
        <w:t>specific logic to skip authentication confirmation procedure and l</w:t>
      </w:r>
      <w:r w:rsidRPr="00320144">
        <w:t>inking increased home control to subsequent procedures</w:t>
      </w:r>
      <w:r w:rsidRPr="007B0C8B">
        <w:t>.</w:t>
      </w:r>
    </w:p>
    <w:p w14:paraId="46B71064" w14:textId="221BE5EC" w:rsidR="008866B8" w:rsidRPr="00C167B6" w:rsidRDefault="008866B8" w:rsidP="008866B8">
      <w:pPr>
        <w:pStyle w:val="ListParagraph"/>
        <w:numPr>
          <w:ilvl w:val="0"/>
          <w:numId w:val="27"/>
        </w:numPr>
        <w:ind w:firstLineChars="0"/>
      </w:pPr>
      <w:r w:rsidRPr="00C167B6">
        <w:rPr>
          <w:rFonts w:eastAsia="Times New Roman"/>
        </w:rPr>
        <w:t xml:space="preserve">AUSF </w:t>
      </w:r>
      <w:r w:rsidRPr="00C167B6">
        <w:t xml:space="preserve">would be required to </w:t>
      </w:r>
      <w:r w:rsidRPr="00C167B6">
        <w:rPr>
          <w:rFonts w:eastAsia="Times New Roman"/>
        </w:rPr>
        <w:t>skip sending SUPI of the Remote UE to the Relay AMF based on MNO policy.</w:t>
      </w:r>
    </w:p>
    <w:p w14:paraId="6D812E7F" w14:textId="7AC2741A" w:rsidR="00FE40FB" w:rsidRPr="00C167B6" w:rsidRDefault="00FE40FB" w:rsidP="00973C06">
      <w:pPr>
        <w:pStyle w:val="ListParagraph"/>
        <w:numPr>
          <w:ilvl w:val="0"/>
          <w:numId w:val="27"/>
        </w:numPr>
        <w:ind w:firstLineChars="0"/>
      </w:pPr>
      <w:r w:rsidRPr="00C167B6">
        <w:rPr>
          <w:rFonts w:eastAsia="Times New Roman"/>
        </w:rPr>
        <w:t>AUSF</w:t>
      </w:r>
      <w:r w:rsidR="00BE0F65" w:rsidRPr="00C167B6">
        <w:rPr>
          <w:rFonts w:eastAsia="Times New Roman"/>
        </w:rPr>
        <w:t xml:space="preserve"> and UE</w:t>
      </w:r>
      <w:r w:rsidRPr="00C167B6">
        <w:rPr>
          <w:rFonts w:eastAsia="Times New Roman"/>
        </w:rPr>
        <w:t xml:space="preserve"> </w:t>
      </w:r>
      <w:r w:rsidRPr="00C167B6">
        <w:t xml:space="preserve">would be required to </w:t>
      </w:r>
      <w:r w:rsidRPr="00C167B6">
        <w:rPr>
          <w:rFonts w:eastAsia="Times New Roman"/>
        </w:rPr>
        <w:t xml:space="preserve">have </w:t>
      </w:r>
      <w:r w:rsidRPr="00C167B6">
        <w:t>specific logic to skip K</w:t>
      </w:r>
      <w:r w:rsidRPr="00C167B6">
        <w:rPr>
          <w:vertAlign w:val="subscript"/>
        </w:rPr>
        <w:t>SEAF</w:t>
      </w:r>
      <w:r w:rsidRPr="00C167B6">
        <w:t xml:space="preserve"> generation.</w:t>
      </w:r>
    </w:p>
    <w:p w14:paraId="7E86A74D" w14:textId="7E63C2AB" w:rsidR="00FE40FB" w:rsidRPr="00BE0F65" w:rsidRDefault="00613237" w:rsidP="0074559D">
      <w:pPr>
        <w:pStyle w:val="ListParagraph"/>
        <w:numPr>
          <w:ilvl w:val="0"/>
          <w:numId w:val="27"/>
        </w:numPr>
        <w:ind w:firstLineChars="0"/>
        <w:rPr>
          <w:rFonts w:eastAsia="Times New Roman"/>
        </w:rPr>
      </w:pPr>
      <w:r>
        <w:rPr>
          <w:rFonts w:eastAsia="Times New Roman"/>
        </w:rPr>
        <w:t xml:space="preserve">The relay </w:t>
      </w:r>
      <w:r w:rsidR="00FE40FB">
        <w:rPr>
          <w:rFonts w:eastAsia="Times New Roman"/>
        </w:rPr>
        <w:t xml:space="preserve">AMF </w:t>
      </w:r>
      <w:r w:rsidR="00BE0F65">
        <w:rPr>
          <w:rFonts w:eastAsia="Times New Roman"/>
        </w:rPr>
        <w:t xml:space="preserve">and UE </w:t>
      </w:r>
      <w:r w:rsidR="00FE40FB">
        <w:t xml:space="preserve">would be required to </w:t>
      </w:r>
      <w:r w:rsidR="00FE40FB" w:rsidRPr="00D12FC1">
        <w:rPr>
          <w:rFonts w:eastAsia="Times New Roman"/>
        </w:rPr>
        <w:t xml:space="preserve">have </w:t>
      </w:r>
      <w:r w:rsidR="00FE40FB">
        <w:t xml:space="preserve">specific logic to skip </w:t>
      </w:r>
      <w:r w:rsidR="00BE0F65" w:rsidRPr="00BE0F65">
        <w:t>NAS security context</w:t>
      </w:r>
      <w:r w:rsidR="00BE0F65">
        <w:t xml:space="preserve"> set up.</w:t>
      </w:r>
    </w:p>
    <w:p w14:paraId="513710C9" w14:textId="0719988F" w:rsidR="00BE0F65" w:rsidRPr="00497EDE" w:rsidRDefault="00BE0F65" w:rsidP="00BE0F65">
      <w:pPr>
        <w:pStyle w:val="ListParagraph"/>
        <w:ind w:firstLineChars="0" w:firstLine="0"/>
        <w:rPr>
          <w:rFonts w:eastAsia="Times New Roman"/>
        </w:rPr>
      </w:pPr>
      <w:r>
        <w:rPr>
          <w:rFonts w:eastAsia="Times New Roman"/>
        </w:rPr>
        <w:t xml:space="preserve">Mind that these additional impacts </w:t>
      </w:r>
      <w:r w:rsidR="00584B77">
        <w:rPr>
          <w:rFonts w:eastAsia="Times New Roman"/>
        </w:rPr>
        <w:t xml:space="preserve">for </w:t>
      </w:r>
      <w:r w:rsidR="00584B77">
        <w:t xml:space="preserve">reusing existing service operations of UE primary authentication </w:t>
      </w:r>
      <w:r>
        <w:rPr>
          <w:rFonts w:eastAsia="Times New Roman"/>
        </w:rPr>
        <w:t xml:space="preserve">may </w:t>
      </w:r>
      <w:r w:rsidR="00584B77">
        <w:rPr>
          <w:rFonts w:eastAsia="Times New Roman"/>
        </w:rPr>
        <w:t xml:space="preserve">further </w:t>
      </w:r>
      <w:r>
        <w:rPr>
          <w:rFonts w:eastAsia="Times New Roman"/>
        </w:rPr>
        <w:t xml:space="preserve">introduce backward compatibility issue </w:t>
      </w:r>
      <w:r w:rsidR="00584B77">
        <w:rPr>
          <w:rFonts w:eastAsia="Times New Roman"/>
        </w:rPr>
        <w:t>for APIs</w:t>
      </w:r>
      <w:r>
        <w:rPr>
          <w:rFonts w:eastAsia="Times New Roman"/>
        </w:rPr>
        <w:t>.</w:t>
      </w:r>
    </w:p>
    <w:p w14:paraId="46F8B7F1" w14:textId="0F5E7CE7" w:rsidR="00577653" w:rsidRDefault="00A4298D" w:rsidP="000C1BCE">
      <w:pPr>
        <w:rPr>
          <w:b/>
          <w:color w:val="000000"/>
          <w:lang w:eastAsia="zh-CN"/>
        </w:rPr>
      </w:pPr>
      <w:r w:rsidRPr="00A4298D">
        <w:rPr>
          <w:rFonts w:hint="eastAsia"/>
          <w:b/>
          <w:color w:val="000000"/>
          <w:lang w:eastAsia="zh-CN"/>
        </w:rPr>
        <w:t>O</w:t>
      </w:r>
      <w:r w:rsidRPr="00A4298D">
        <w:rPr>
          <w:b/>
          <w:color w:val="000000"/>
          <w:lang w:eastAsia="zh-CN"/>
        </w:rPr>
        <w:t xml:space="preserve">bservation </w:t>
      </w:r>
      <w:r>
        <w:rPr>
          <w:b/>
          <w:color w:val="000000"/>
          <w:lang w:eastAsia="zh-CN"/>
        </w:rPr>
        <w:t>2</w:t>
      </w:r>
      <w:r w:rsidRPr="00A4298D">
        <w:rPr>
          <w:b/>
          <w:color w:val="000000"/>
          <w:lang w:eastAsia="zh-CN"/>
        </w:rPr>
        <w:t xml:space="preserve">: Option1 </w:t>
      </w:r>
      <w:r>
        <w:rPr>
          <w:b/>
          <w:color w:val="000000"/>
          <w:lang w:eastAsia="zh-CN"/>
        </w:rPr>
        <w:t>imposes additional impact</w:t>
      </w:r>
      <w:r w:rsidR="00584B77">
        <w:rPr>
          <w:b/>
          <w:color w:val="000000"/>
          <w:lang w:eastAsia="zh-CN"/>
        </w:rPr>
        <w:t xml:space="preserve">s to the existing </w:t>
      </w:r>
      <w:r w:rsidR="00032F52">
        <w:rPr>
          <w:b/>
          <w:color w:val="000000"/>
          <w:lang w:eastAsia="zh-CN"/>
        </w:rPr>
        <w:t xml:space="preserve">primary authentication </w:t>
      </w:r>
      <w:r w:rsidR="00584B77">
        <w:rPr>
          <w:b/>
          <w:color w:val="000000"/>
          <w:lang w:eastAsia="zh-CN"/>
        </w:rPr>
        <w:t>procedure</w:t>
      </w:r>
      <w:r w:rsidR="00762A0F">
        <w:rPr>
          <w:b/>
          <w:color w:val="000000"/>
          <w:lang w:eastAsia="zh-CN"/>
        </w:rPr>
        <w:t xml:space="preserve"> in TS 33.501</w:t>
      </w:r>
      <w:r w:rsidR="00584B77">
        <w:rPr>
          <w:b/>
          <w:color w:val="000000"/>
          <w:lang w:eastAsia="zh-CN"/>
        </w:rPr>
        <w:t>, e.g.</w:t>
      </w:r>
      <w:r>
        <w:rPr>
          <w:b/>
          <w:color w:val="000000"/>
          <w:lang w:eastAsia="zh-CN"/>
        </w:rPr>
        <w:t xml:space="preserve"> </w:t>
      </w:r>
      <w:r w:rsidR="003B6308">
        <w:rPr>
          <w:b/>
          <w:color w:val="000000"/>
          <w:lang w:eastAsia="zh-CN"/>
        </w:rPr>
        <w:t xml:space="preserve">authentication method handling and dependency to other features based on </w:t>
      </w:r>
      <w:proofErr w:type="gramStart"/>
      <w:r w:rsidR="006F586F" w:rsidRPr="006F586F">
        <w:rPr>
          <w:b/>
          <w:color w:val="000000"/>
          <w:lang w:eastAsia="zh-CN"/>
        </w:rPr>
        <w:t>K</w:t>
      </w:r>
      <w:r w:rsidR="006F586F" w:rsidRPr="00C010A6">
        <w:rPr>
          <w:b/>
          <w:color w:val="000000"/>
          <w:vertAlign w:val="subscript"/>
          <w:lang w:eastAsia="zh-CN"/>
        </w:rPr>
        <w:t>AUSF</w:t>
      </w:r>
      <w:r w:rsidR="006F586F" w:rsidRPr="006F586F" w:rsidDel="006F586F">
        <w:rPr>
          <w:b/>
          <w:color w:val="000000"/>
          <w:lang w:eastAsia="zh-CN"/>
        </w:rPr>
        <w:t xml:space="preserve"> </w:t>
      </w:r>
      <w:r w:rsidR="003B6308">
        <w:rPr>
          <w:b/>
          <w:color w:val="000000"/>
          <w:lang w:eastAsia="zh-CN"/>
        </w:rPr>
        <w:t>.</w:t>
      </w:r>
      <w:proofErr w:type="gramEnd"/>
      <w:r w:rsidRPr="00A4298D">
        <w:rPr>
          <w:b/>
          <w:color w:val="000000"/>
          <w:lang w:eastAsia="zh-CN"/>
        </w:rPr>
        <w:t xml:space="preserve"> </w:t>
      </w:r>
    </w:p>
    <w:p w14:paraId="4C0ADC43" w14:textId="77777777" w:rsidR="00BD2E4C" w:rsidRDefault="00BD2E4C" w:rsidP="000C1BCE">
      <w:pPr>
        <w:rPr>
          <w:b/>
          <w:color w:val="000000"/>
          <w:lang w:eastAsia="zh-CN"/>
        </w:rPr>
      </w:pPr>
    </w:p>
    <w:p w14:paraId="7B3559B5" w14:textId="19260440" w:rsidR="006923FB" w:rsidRDefault="00BD2E4C" w:rsidP="00717D49">
      <w:r w:rsidRPr="00C167B6">
        <w:rPr>
          <w:bCs/>
          <w:color w:val="000000"/>
          <w:lang w:eastAsia="zh-CN"/>
        </w:rPr>
        <w:t>Option1</w:t>
      </w:r>
      <w:r>
        <w:rPr>
          <w:bCs/>
          <w:color w:val="000000"/>
          <w:lang w:eastAsia="zh-CN"/>
        </w:rPr>
        <w:t xml:space="preserve"> proposes that </w:t>
      </w:r>
      <w:r w:rsidR="00DD0866">
        <w:rPr>
          <w:bCs/>
          <w:color w:val="000000"/>
          <w:lang w:eastAsia="zh-CN"/>
        </w:rPr>
        <w:t xml:space="preserve">the AUSF </w:t>
      </w:r>
      <w:r w:rsidR="001867F7">
        <w:rPr>
          <w:bCs/>
          <w:color w:val="000000"/>
          <w:lang w:eastAsia="zh-CN"/>
        </w:rPr>
        <w:t xml:space="preserve">and the Remote </w:t>
      </w:r>
      <w:r w:rsidR="00DA3177">
        <w:rPr>
          <w:bCs/>
          <w:color w:val="000000"/>
          <w:lang w:eastAsia="zh-CN"/>
        </w:rPr>
        <w:t xml:space="preserve">UE </w:t>
      </w:r>
      <w:r w:rsidR="001867F7">
        <w:rPr>
          <w:bCs/>
          <w:color w:val="000000"/>
          <w:lang w:eastAsia="zh-CN"/>
        </w:rPr>
        <w:t xml:space="preserve">shall generate </w:t>
      </w:r>
      <w:r w:rsidR="001867F7">
        <w:rPr>
          <w:lang w:eastAsia="zh-CN"/>
        </w:rPr>
        <w:t>K</w:t>
      </w:r>
      <w:r w:rsidR="001867F7">
        <w:rPr>
          <w:vertAlign w:val="subscript"/>
          <w:lang w:eastAsia="zh-CN"/>
        </w:rPr>
        <w:t>AUSF</w:t>
      </w:r>
      <w:r w:rsidR="00501B16">
        <w:rPr>
          <w:vertAlign w:val="subscript"/>
          <w:lang w:eastAsia="zh-CN"/>
        </w:rPr>
        <w:t xml:space="preserve"> </w:t>
      </w:r>
      <w:r w:rsidR="00B27DA9">
        <w:t xml:space="preserve">(called </w:t>
      </w:r>
      <w:r w:rsidR="00501B16">
        <w:t xml:space="preserve">as </w:t>
      </w:r>
      <w:r w:rsidR="00B27DA9">
        <w:rPr>
          <w:lang w:eastAsia="zh-CN"/>
        </w:rPr>
        <w:t>K'</w:t>
      </w:r>
      <w:r w:rsidR="00B27DA9">
        <w:rPr>
          <w:vertAlign w:val="subscript"/>
          <w:lang w:eastAsia="zh-CN"/>
        </w:rPr>
        <w:t>AUSF</w:t>
      </w:r>
      <w:r w:rsidR="00B27DA9">
        <w:t xml:space="preserve"> in this document </w:t>
      </w:r>
      <w:r w:rsidR="000C391E">
        <w:t xml:space="preserve">to differentiate with the </w:t>
      </w:r>
      <w:r w:rsidR="000C391E">
        <w:rPr>
          <w:lang w:eastAsia="zh-CN"/>
        </w:rPr>
        <w:t>K</w:t>
      </w:r>
      <w:r w:rsidR="000C391E">
        <w:rPr>
          <w:vertAlign w:val="subscript"/>
          <w:lang w:eastAsia="zh-CN"/>
        </w:rPr>
        <w:t>AUSF</w:t>
      </w:r>
      <w:r w:rsidR="000C391E">
        <w:t xml:space="preserve"> generated during primary authentication in 3GPP network)</w:t>
      </w:r>
      <w:r w:rsidR="00501B16">
        <w:t xml:space="preserve">, </w:t>
      </w:r>
      <w:r w:rsidR="001867F7">
        <w:t xml:space="preserve">upon successful running of </w:t>
      </w:r>
      <w:r w:rsidR="00B27DA9">
        <w:t>authentication but</w:t>
      </w:r>
      <w:r w:rsidR="001867F7">
        <w:t xml:space="preserve"> shall not </w:t>
      </w:r>
      <w:r w:rsidR="00356A13">
        <w:rPr>
          <w:lang w:eastAsia="zh-CN"/>
        </w:rPr>
        <w:t>make the newly derived K</w:t>
      </w:r>
      <w:r w:rsidR="00135BCB">
        <w:rPr>
          <w:lang w:eastAsia="zh-CN"/>
        </w:rPr>
        <w:t>'</w:t>
      </w:r>
      <w:r w:rsidR="00356A13">
        <w:rPr>
          <w:vertAlign w:val="subscript"/>
          <w:lang w:eastAsia="zh-CN"/>
        </w:rPr>
        <w:t>AUSF</w:t>
      </w:r>
      <w:r w:rsidR="00356A13">
        <w:rPr>
          <w:lang w:eastAsia="zh-CN"/>
        </w:rPr>
        <w:t xml:space="preserve"> as the latest K</w:t>
      </w:r>
      <w:r w:rsidR="00356A13">
        <w:rPr>
          <w:vertAlign w:val="subscript"/>
          <w:lang w:eastAsia="zh-CN"/>
        </w:rPr>
        <w:t>AUSF</w:t>
      </w:r>
      <w:r w:rsidR="00356A13">
        <w:t>.</w:t>
      </w:r>
      <w:r w:rsidR="00717D49">
        <w:t xml:space="preserve"> </w:t>
      </w:r>
    </w:p>
    <w:p w14:paraId="43860FC2" w14:textId="2C9ECEA2" w:rsidR="00717D49" w:rsidRDefault="006636B9" w:rsidP="00717D49">
      <w:r>
        <w:t>There could be case</w:t>
      </w:r>
      <w:r w:rsidR="00717D49">
        <w:t xml:space="preserve"> that the Remote UE may have connected </w:t>
      </w:r>
      <w:r w:rsidR="00B27DA9">
        <w:t xml:space="preserve">to </w:t>
      </w:r>
      <w:r w:rsidR="00717D49">
        <w:t>the 3GPP network before</w:t>
      </w:r>
      <w:r w:rsidR="00B27DA9">
        <w:t xml:space="preserve"> connecting to the Relay </w:t>
      </w:r>
      <w:r w:rsidR="006923FB">
        <w:t>network</w:t>
      </w:r>
      <w:r w:rsidR="002C26DC">
        <w:t xml:space="preserve"> </w:t>
      </w:r>
      <w:r w:rsidR="00B135F3">
        <w:t xml:space="preserve">so that there is </w:t>
      </w:r>
      <w:r w:rsidR="002C26DC">
        <w:t xml:space="preserve">a valid </w:t>
      </w:r>
      <w:r w:rsidR="002C26DC">
        <w:rPr>
          <w:lang w:eastAsia="zh-CN"/>
        </w:rPr>
        <w:t>K</w:t>
      </w:r>
      <w:r w:rsidR="002C26DC">
        <w:rPr>
          <w:vertAlign w:val="subscript"/>
          <w:lang w:eastAsia="zh-CN"/>
        </w:rPr>
        <w:t>AUSF</w:t>
      </w:r>
      <w:r w:rsidR="002C26DC">
        <w:t xml:space="preserve"> </w:t>
      </w:r>
      <w:r>
        <w:t xml:space="preserve">already </w:t>
      </w:r>
      <w:r w:rsidR="009B6A8E">
        <w:t xml:space="preserve">stored in the UE and </w:t>
      </w:r>
      <w:r w:rsidR="00426B29">
        <w:t>the AUSF</w:t>
      </w:r>
      <w:r w:rsidR="00550FE4">
        <w:t xml:space="preserve"> when </w:t>
      </w:r>
      <w:r w:rsidR="00550FE4">
        <w:rPr>
          <w:lang w:eastAsia="zh-CN"/>
        </w:rPr>
        <w:t>the K'</w:t>
      </w:r>
      <w:r w:rsidR="00550FE4">
        <w:rPr>
          <w:vertAlign w:val="subscript"/>
          <w:lang w:eastAsia="zh-CN"/>
        </w:rPr>
        <w:t>AUSF</w:t>
      </w:r>
      <w:r w:rsidR="00550FE4">
        <w:t xml:space="preserve"> is derived</w:t>
      </w:r>
      <w:r w:rsidR="00B135F3">
        <w:t>. O</w:t>
      </w:r>
      <w:r w:rsidR="00704764">
        <w:t xml:space="preserve">r </w:t>
      </w:r>
      <w:r w:rsidR="00717D49">
        <w:t xml:space="preserve">it </w:t>
      </w:r>
      <w:r w:rsidR="00704764">
        <w:t>could</w:t>
      </w:r>
      <w:r w:rsidR="00717D49">
        <w:t xml:space="preserve"> be possible </w:t>
      </w:r>
      <w:r w:rsidR="00B135F3">
        <w:t xml:space="preserve">in </w:t>
      </w:r>
      <w:r w:rsidR="00424EBF">
        <w:t>future release</w:t>
      </w:r>
      <w:r w:rsidR="00717D49">
        <w:t xml:space="preserve"> the Remote UE </w:t>
      </w:r>
      <w:r w:rsidR="00424EBF">
        <w:t xml:space="preserve">could be </w:t>
      </w:r>
      <w:r w:rsidR="00717D49">
        <w:t xml:space="preserve">simultaneously connected over PC5 </w:t>
      </w:r>
      <w:r w:rsidR="00704764">
        <w:t xml:space="preserve">interface </w:t>
      </w:r>
      <w:r w:rsidR="00717D49">
        <w:t xml:space="preserve">and </w:t>
      </w:r>
      <w:proofErr w:type="spellStart"/>
      <w:r w:rsidR="00717D49">
        <w:t>Uu</w:t>
      </w:r>
      <w:proofErr w:type="spellEnd"/>
      <w:r w:rsidR="00717D49">
        <w:t xml:space="preserve"> </w:t>
      </w:r>
      <w:r w:rsidR="00704764">
        <w:t>interface</w:t>
      </w:r>
      <w:r w:rsidR="005C1172">
        <w:t xml:space="preserve"> and </w:t>
      </w:r>
      <w:r w:rsidR="00424EBF">
        <w:t>hav</w:t>
      </w:r>
      <w:r w:rsidR="005C1172">
        <w:t>e</w:t>
      </w:r>
      <w:r w:rsidR="00550FE4">
        <w:t xml:space="preserve"> both </w:t>
      </w:r>
      <w:r w:rsidR="009D0723">
        <w:rPr>
          <w:lang w:eastAsia="zh-CN"/>
        </w:rPr>
        <w:t>K</w:t>
      </w:r>
      <w:r w:rsidR="009D0723">
        <w:rPr>
          <w:vertAlign w:val="subscript"/>
          <w:lang w:eastAsia="zh-CN"/>
        </w:rPr>
        <w:t xml:space="preserve">AUSF </w:t>
      </w:r>
      <w:r w:rsidR="009D0723">
        <w:rPr>
          <w:lang w:eastAsia="zh-CN"/>
        </w:rPr>
        <w:t>and K'</w:t>
      </w:r>
      <w:r w:rsidR="009D0723">
        <w:rPr>
          <w:vertAlign w:val="subscript"/>
          <w:lang w:eastAsia="zh-CN"/>
        </w:rPr>
        <w:t>AUSF</w:t>
      </w:r>
      <w:r w:rsidR="005C1172" w:rsidRPr="005C1172">
        <w:t xml:space="preserve"> </w:t>
      </w:r>
      <w:r w:rsidR="005C1172">
        <w:t>simultaneously derived.</w:t>
      </w:r>
      <w:r w:rsidR="00386141">
        <w:t xml:space="preserve"> It means </w:t>
      </w:r>
      <w:r w:rsidR="00386141">
        <w:rPr>
          <w:lang w:eastAsia="zh-CN"/>
        </w:rPr>
        <w:t>K</w:t>
      </w:r>
      <w:r w:rsidR="00386141">
        <w:rPr>
          <w:vertAlign w:val="subscript"/>
          <w:lang w:eastAsia="zh-CN"/>
        </w:rPr>
        <w:t xml:space="preserve">AUSF </w:t>
      </w:r>
      <w:r w:rsidR="00386141">
        <w:rPr>
          <w:lang w:eastAsia="zh-CN"/>
        </w:rPr>
        <w:t>and K'</w:t>
      </w:r>
      <w:r w:rsidR="00386141">
        <w:rPr>
          <w:vertAlign w:val="subscript"/>
          <w:lang w:eastAsia="zh-CN"/>
        </w:rPr>
        <w:t xml:space="preserve">AUSF </w:t>
      </w:r>
      <w:r w:rsidR="00386141">
        <w:t xml:space="preserve">are </w:t>
      </w:r>
      <w:r w:rsidR="003522B8">
        <w:t>essentially two different keys</w:t>
      </w:r>
      <w:r w:rsidR="0090279A">
        <w:t>.</w:t>
      </w:r>
      <w:r w:rsidR="00CB39EA">
        <w:t xml:space="preserve"> </w:t>
      </w:r>
      <w:r w:rsidR="00491B1A">
        <w:t xml:space="preserve">Meanwhile, similar as </w:t>
      </w:r>
      <w:r w:rsidR="00491B1A">
        <w:rPr>
          <w:lang w:eastAsia="zh-CN"/>
        </w:rPr>
        <w:t>K</w:t>
      </w:r>
      <w:r w:rsidR="00491B1A">
        <w:rPr>
          <w:vertAlign w:val="subscript"/>
          <w:lang w:eastAsia="zh-CN"/>
        </w:rPr>
        <w:t xml:space="preserve">AUSF </w:t>
      </w:r>
      <w:r w:rsidR="00491B1A">
        <w:rPr>
          <w:lang w:eastAsia="zh-CN"/>
        </w:rPr>
        <w:t>there could be multiple K'</w:t>
      </w:r>
      <w:r w:rsidR="00491B1A">
        <w:rPr>
          <w:vertAlign w:val="subscript"/>
          <w:lang w:eastAsia="zh-CN"/>
        </w:rPr>
        <w:t>AUSF</w:t>
      </w:r>
      <w:r w:rsidR="00491B1A" w:rsidRPr="005C1172">
        <w:t xml:space="preserve"> </w:t>
      </w:r>
      <w:r w:rsidR="00B36C96">
        <w:rPr>
          <w:lang w:eastAsia="zh-CN"/>
        </w:rPr>
        <w:t xml:space="preserve">generated and </w:t>
      </w:r>
      <w:r w:rsidR="006A28A3">
        <w:rPr>
          <w:lang w:eastAsia="zh-CN"/>
        </w:rPr>
        <w:t xml:space="preserve">possibly </w:t>
      </w:r>
      <w:r w:rsidR="00751AAF">
        <w:t xml:space="preserve">stored in one or </w:t>
      </w:r>
      <w:r w:rsidR="00CB39EA">
        <w:t>more</w:t>
      </w:r>
      <w:r w:rsidR="00751AAF">
        <w:t xml:space="preserve"> different AUSF </w:t>
      </w:r>
      <w:r w:rsidR="00CB39EA">
        <w:t>instances</w:t>
      </w:r>
      <w:r w:rsidR="00751AAF">
        <w:t xml:space="preserve"> If </w:t>
      </w:r>
      <w:r w:rsidR="00CB39EA">
        <w:t xml:space="preserve">different </w:t>
      </w:r>
      <w:r w:rsidR="00751AAF">
        <w:t xml:space="preserve">AUSF </w:t>
      </w:r>
      <w:r w:rsidR="00CB39EA">
        <w:t xml:space="preserve">instance is selected </w:t>
      </w:r>
      <w:r w:rsidR="00751AAF">
        <w:t xml:space="preserve">performing the </w:t>
      </w:r>
      <w:r w:rsidR="00CB39EA">
        <w:t xml:space="preserve">Remote UE </w:t>
      </w:r>
      <w:r w:rsidR="00751AAF">
        <w:t>authentication.</w:t>
      </w:r>
    </w:p>
    <w:p w14:paraId="2E6F0441" w14:textId="1416D04F" w:rsidR="0090279A" w:rsidRDefault="0090279A" w:rsidP="00717D49">
      <w:r>
        <w:t xml:space="preserve">It implies </w:t>
      </w:r>
      <w:r w:rsidR="00FF55C8">
        <w:t xml:space="preserve">if </w:t>
      </w:r>
      <w:r w:rsidR="00025AE0">
        <w:t xml:space="preserve">the existing service operations of UE primary authentication </w:t>
      </w:r>
      <w:r w:rsidR="00FF55C8">
        <w:t xml:space="preserve">is reused </w:t>
      </w:r>
      <w:r w:rsidR="00025AE0">
        <w:t>for L3 U2N security of Prose service</w:t>
      </w:r>
      <w:r w:rsidR="00FF55C8">
        <w:t>,</w:t>
      </w:r>
      <w:r w:rsidR="008747D5">
        <w:t xml:space="preserve"> </w:t>
      </w:r>
      <w:r w:rsidR="00515E0A">
        <w:t xml:space="preserve">some </w:t>
      </w:r>
      <w:r w:rsidR="008747D5" w:rsidRPr="008747D5">
        <w:t xml:space="preserve">specific </w:t>
      </w:r>
      <w:r w:rsidR="00515E0A">
        <w:t xml:space="preserve">additional </w:t>
      </w:r>
      <w:r w:rsidR="008747D5" w:rsidRPr="008747D5">
        <w:t xml:space="preserve">logic </w:t>
      </w:r>
      <w:r w:rsidR="00515E0A">
        <w:t xml:space="preserve">should be introduced into the existing primary authentication procedure </w:t>
      </w:r>
      <w:r w:rsidR="008747D5" w:rsidRPr="008747D5">
        <w:t xml:space="preserve">to generate </w:t>
      </w:r>
      <w:r w:rsidR="008747D5">
        <w:t>the</w:t>
      </w:r>
      <w:r w:rsidR="008747D5" w:rsidRPr="008747D5">
        <w:t xml:space="preserve"> additional root key </w:t>
      </w:r>
      <w:r w:rsidR="008747D5">
        <w:rPr>
          <w:lang w:eastAsia="zh-CN"/>
        </w:rPr>
        <w:t>K'</w:t>
      </w:r>
      <w:r w:rsidR="008747D5">
        <w:rPr>
          <w:vertAlign w:val="subscript"/>
          <w:lang w:eastAsia="zh-CN"/>
        </w:rPr>
        <w:t>AUSF</w:t>
      </w:r>
      <w:r w:rsidR="008747D5" w:rsidRPr="008747D5">
        <w:t xml:space="preserve">. </w:t>
      </w:r>
      <w:r w:rsidR="00DA685D">
        <w:t xml:space="preserve">The existing primary authentication procedure would be impacted </w:t>
      </w:r>
      <w:r w:rsidR="00A643F1">
        <w:t>also with specific logic to</w:t>
      </w:r>
      <w:r w:rsidR="00DA685D">
        <w:t xml:space="preserve"> handle </w:t>
      </w:r>
      <w:r w:rsidR="004456DB">
        <w:rPr>
          <w:lang w:eastAsia="zh-CN"/>
        </w:rPr>
        <w:t>K'</w:t>
      </w:r>
      <w:r w:rsidR="004456DB">
        <w:rPr>
          <w:vertAlign w:val="subscript"/>
          <w:lang w:eastAsia="zh-CN"/>
        </w:rPr>
        <w:t>AUSF</w:t>
      </w:r>
      <w:r w:rsidR="004456DB" w:rsidRPr="008747D5">
        <w:t xml:space="preserve"> </w:t>
      </w:r>
      <w:r w:rsidR="00643A27">
        <w:t>synchronization</w:t>
      </w:r>
      <w:r w:rsidR="008747D5" w:rsidRPr="008747D5">
        <w:t xml:space="preserve"> and fresh</w:t>
      </w:r>
      <w:r w:rsidR="00643A27">
        <w:t>ness</w:t>
      </w:r>
      <w:r w:rsidR="008747D5" w:rsidRPr="008747D5">
        <w:t>.</w:t>
      </w:r>
    </w:p>
    <w:p w14:paraId="23F370A1" w14:textId="77777777" w:rsidR="00FF55C8" w:rsidRDefault="00FF55C8" w:rsidP="00717D49"/>
    <w:p w14:paraId="10E5DCD3" w14:textId="14987549" w:rsidR="00A643F1" w:rsidRPr="007E29FA" w:rsidRDefault="00A643F1" w:rsidP="00A643F1">
      <w:pPr>
        <w:rPr>
          <w:b/>
          <w:color w:val="000000"/>
          <w:lang w:eastAsia="zh-CN"/>
        </w:rPr>
      </w:pPr>
      <w:r w:rsidRPr="00810EC2">
        <w:rPr>
          <w:rFonts w:hint="eastAsia"/>
          <w:b/>
          <w:color w:val="000000"/>
          <w:lang w:eastAsia="zh-CN"/>
        </w:rPr>
        <w:t>O</w:t>
      </w:r>
      <w:r w:rsidRPr="00810EC2">
        <w:rPr>
          <w:b/>
          <w:color w:val="000000"/>
          <w:lang w:eastAsia="zh-CN"/>
        </w:rPr>
        <w:t xml:space="preserve">bservation </w:t>
      </w:r>
      <w:r w:rsidR="007E29FA" w:rsidRPr="007E29FA">
        <w:rPr>
          <w:b/>
          <w:color w:val="000000"/>
          <w:lang w:eastAsia="zh-CN"/>
        </w:rPr>
        <w:t>3</w:t>
      </w:r>
      <w:r w:rsidRPr="007E29FA">
        <w:rPr>
          <w:b/>
          <w:color w:val="000000"/>
          <w:lang w:eastAsia="zh-CN"/>
        </w:rPr>
        <w:t xml:space="preserve">: </w:t>
      </w:r>
      <w:r w:rsidR="007E29FA" w:rsidRPr="007E29FA">
        <w:rPr>
          <w:b/>
          <w:lang w:eastAsia="zh-CN"/>
        </w:rPr>
        <w:t>K'</w:t>
      </w:r>
      <w:r w:rsidR="007E29FA" w:rsidRPr="007E29FA">
        <w:rPr>
          <w:b/>
          <w:vertAlign w:val="subscript"/>
          <w:lang w:eastAsia="zh-CN"/>
        </w:rPr>
        <w:t>AUSF</w:t>
      </w:r>
      <w:r w:rsidR="007E29FA" w:rsidRPr="007E29FA">
        <w:rPr>
          <w:b/>
          <w:color w:val="000000"/>
          <w:lang w:eastAsia="zh-CN"/>
        </w:rPr>
        <w:t xml:space="preserve"> and</w:t>
      </w:r>
      <w:r w:rsidR="00B80402" w:rsidRPr="007E29FA">
        <w:rPr>
          <w:b/>
          <w:color w:val="000000"/>
          <w:lang w:eastAsia="zh-CN"/>
        </w:rPr>
        <w:t xml:space="preserve"> </w:t>
      </w:r>
      <w:r w:rsidR="00B80402" w:rsidRPr="00203666">
        <w:rPr>
          <w:b/>
          <w:lang w:eastAsia="zh-CN"/>
        </w:rPr>
        <w:t>K</w:t>
      </w:r>
      <w:r w:rsidR="00B80402" w:rsidRPr="00203666">
        <w:rPr>
          <w:b/>
          <w:vertAlign w:val="subscript"/>
          <w:lang w:eastAsia="zh-CN"/>
        </w:rPr>
        <w:t>AUSF</w:t>
      </w:r>
      <w:r w:rsidR="00B80402" w:rsidRPr="00810EC2">
        <w:rPr>
          <w:b/>
          <w:color w:val="000000"/>
          <w:lang w:eastAsia="zh-CN"/>
        </w:rPr>
        <w:t xml:space="preserve"> are distinc</w:t>
      </w:r>
      <w:r w:rsidR="00B80402" w:rsidRPr="007E29FA">
        <w:rPr>
          <w:b/>
          <w:color w:val="000000"/>
          <w:lang w:eastAsia="zh-CN"/>
        </w:rPr>
        <w:t>t two keys</w:t>
      </w:r>
      <w:r w:rsidR="00865037" w:rsidRPr="007E29FA">
        <w:rPr>
          <w:b/>
          <w:color w:val="000000"/>
          <w:lang w:eastAsia="zh-CN"/>
        </w:rPr>
        <w:t>. Handl</w:t>
      </w:r>
      <w:r w:rsidR="00904097" w:rsidRPr="007E29FA">
        <w:rPr>
          <w:b/>
          <w:color w:val="000000"/>
          <w:lang w:eastAsia="zh-CN"/>
        </w:rPr>
        <w:t>ing</w:t>
      </w:r>
      <w:r w:rsidR="00865037" w:rsidRPr="007E29FA">
        <w:rPr>
          <w:b/>
          <w:color w:val="000000"/>
          <w:lang w:eastAsia="zh-CN"/>
        </w:rPr>
        <w:t xml:space="preserve"> the two keys in </w:t>
      </w:r>
      <w:r w:rsidRPr="007E29FA">
        <w:rPr>
          <w:b/>
          <w:color w:val="000000"/>
          <w:lang w:eastAsia="zh-CN"/>
        </w:rPr>
        <w:t xml:space="preserve">the </w:t>
      </w:r>
      <w:r w:rsidR="0041125D">
        <w:rPr>
          <w:b/>
          <w:color w:val="000000"/>
          <w:lang w:eastAsia="zh-CN"/>
        </w:rPr>
        <w:t xml:space="preserve">same </w:t>
      </w:r>
      <w:r w:rsidRPr="00810EC2">
        <w:rPr>
          <w:b/>
          <w:color w:val="000000"/>
          <w:lang w:eastAsia="zh-CN"/>
        </w:rPr>
        <w:t xml:space="preserve">existing primary authentication </w:t>
      </w:r>
      <w:r w:rsidRPr="007E29FA">
        <w:rPr>
          <w:b/>
          <w:color w:val="000000"/>
          <w:lang w:eastAsia="zh-CN"/>
        </w:rPr>
        <w:t>procedure</w:t>
      </w:r>
      <w:r w:rsidR="00865037" w:rsidRPr="007E29FA">
        <w:rPr>
          <w:b/>
          <w:color w:val="000000"/>
          <w:lang w:eastAsia="zh-CN"/>
        </w:rPr>
        <w:t xml:space="preserve"> would </w:t>
      </w:r>
      <w:r w:rsidR="00904097" w:rsidRPr="007E29FA">
        <w:rPr>
          <w:b/>
          <w:color w:val="000000"/>
          <w:lang w:eastAsia="zh-CN"/>
        </w:rPr>
        <w:t xml:space="preserve">bring additional impact on </w:t>
      </w:r>
      <w:r w:rsidRPr="007E29FA">
        <w:rPr>
          <w:b/>
          <w:color w:val="000000"/>
          <w:lang w:eastAsia="zh-CN"/>
        </w:rPr>
        <w:t xml:space="preserve">security key hierarchy </w:t>
      </w:r>
      <w:r w:rsidR="00904097" w:rsidRPr="007E29FA">
        <w:rPr>
          <w:b/>
          <w:color w:val="000000"/>
          <w:lang w:eastAsia="zh-CN"/>
        </w:rPr>
        <w:t>a</w:t>
      </w:r>
      <w:r w:rsidR="007E29FA" w:rsidRPr="007E29FA">
        <w:rPr>
          <w:b/>
          <w:color w:val="000000"/>
          <w:lang w:eastAsia="zh-CN"/>
        </w:rPr>
        <w:t xml:space="preserve">nd key freshness </w:t>
      </w:r>
      <w:proofErr w:type="spellStart"/>
      <w:proofErr w:type="gramStart"/>
      <w:r w:rsidRPr="007E29FA">
        <w:rPr>
          <w:b/>
          <w:color w:val="000000"/>
          <w:lang w:eastAsia="zh-CN"/>
        </w:rPr>
        <w:t>handling</w:t>
      </w:r>
      <w:r w:rsidR="007E29FA" w:rsidRPr="007E29FA">
        <w:rPr>
          <w:b/>
          <w:color w:val="000000"/>
          <w:lang w:eastAsia="zh-CN"/>
        </w:rPr>
        <w:t>.</w:t>
      </w:r>
      <w:r w:rsidR="001B63E8">
        <w:rPr>
          <w:b/>
          <w:color w:val="000000"/>
          <w:lang w:eastAsia="zh-CN"/>
        </w:rPr>
        <w:t>Th</w:t>
      </w:r>
      <w:r w:rsidR="00C56835">
        <w:rPr>
          <w:b/>
          <w:color w:val="000000"/>
          <w:lang w:eastAsia="zh-CN"/>
        </w:rPr>
        <w:t>is</w:t>
      </w:r>
      <w:proofErr w:type="spellEnd"/>
      <w:proofErr w:type="gramEnd"/>
      <w:r w:rsidR="00C56835">
        <w:rPr>
          <w:b/>
          <w:color w:val="000000"/>
          <w:lang w:eastAsia="zh-CN"/>
        </w:rPr>
        <w:t xml:space="preserve"> would have </w:t>
      </w:r>
      <w:r w:rsidR="004E4B9C">
        <w:rPr>
          <w:b/>
          <w:color w:val="000000"/>
          <w:lang w:eastAsia="zh-CN"/>
        </w:rPr>
        <w:t xml:space="preserve">major </w:t>
      </w:r>
      <w:r w:rsidR="00C56835">
        <w:rPr>
          <w:b/>
          <w:color w:val="000000"/>
          <w:lang w:eastAsia="zh-CN"/>
        </w:rPr>
        <w:t>impact on TS 33.501</w:t>
      </w:r>
      <w:r w:rsidR="004E4B9C">
        <w:rPr>
          <w:b/>
          <w:color w:val="000000"/>
          <w:lang w:eastAsia="zh-CN"/>
        </w:rPr>
        <w:t xml:space="preserve"> </w:t>
      </w:r>
      <w:r w:rsidR="001D572C">
        <w:rPr>
          <w:b/>
          <w:color w:val="000000"/>
          <w:lang w:eastAsia="zh-CN"/>
        </w:rPr>
        <w:t xml:space="preserve">as it would </w:t>
      </w:r>
      <w:r w:rsidR="0027452F">
        <w:rPr>
          <w:b/>
          <w:color w:val="000000"/>
          <w:lang w:eastAsia="zh-CN"/>
        </w:rPr>
        <w:t xml:space="preserve">require a different </w:t>
      </w:r>
      <w:r w:rsidR="00762A0F">
        <w:rPr>
          <w:b/>
          <w:color w:val="000000"/>
          <w:lang w:eastAsia="zh-CN"/>
        </w:rPr>
        <w:t xml:space="preserve">and more complex </w:t>
      </w:r>
      <w:r w:rsidR="001D572C">
        <w:rPr>
          <w:b/>
          <w:color w:val="000000"/>
          <w:lang w:eastAsia="zh-CN"/>
        </w:rPr>
        <w:t>key hierarch</w:t>
      </w:r>
      <w:r w:rsidR="0027452F">
        <w:rPr>
          <w:b/>
          <w:color w:val="000000"/>
          <w:lang w:eastAsia="zh-CN"/>
        </w:rPr>
        <w:t xml:space="preserve">y </w:t>
      </w:r>
    </w:p>
    <w:p w14:paraId="2FC946EF" w14:textId="77777777" w:rsidR="005C1172" w:rsidRDefault="005C1172" w:rsidP="00717D49"/>
    <w:p w14:paraId="59564615" w14:textId="59A89084" w:rsidR="00480DEE" w:rsidRPr="00480DEE" w:rsidRDefault="00480DEE" w:rsidP="000C1BCE">
      <w:pPr>
        <w:rPr>
          <w:b/>
          <w:color w:val="000000"/>
          <w:lang w:eastAsia="zh-CN"/>
        </w:rPr>
      </w:pPr>
      <w:r w:rsidRPr="00480DEE">
        <w:rPr>
          <w:b/>
          <w:color w:val="000000"/>
          <w:lang w:eastAsia="zh-CN"/>
        </w:rPr>
        <w:t>Conclusion</w:t>
      </w:r>
      <w:r>
        <w:rPr>
          <w:b/>
          <w:color w:val="000000"/>
          <w:lang w:eastAsia="zh-CN"/>
        </w:rPr>
        <w:t>:</w:t>
      </w:r>
    </w:p>
    <w:p w14:paraId="094B016F" w14:textId="37D82FB6" w:rsidR="00584B77" w:rsidRPr="00AA4153" w:rsidRDefault="00D44102" w:rsidP="00584B77">
      <w:pPr>
        <w:rPr>
          <w:bCs/>
        </w:rPr>
      </w:pPr>
      <w:r w:rsidRPr="00AA4153">
        <w:rPr>
          <w:bCs/>
          <w:color w:val="000000"/>
          <w:lang w:eastAsia="zh-CN"/>
        </w:rPr>
        <w:t>Based on</w:t>
      </w:r>
      <w:r w:rsidR="00663D46" w:rsidRPr="00AA4153">
        <w:rPr>
          <w:bCs/>
          <w:color w:val="000000"/>
          <w:lang w:eastAsia="zh-CN"/>
        </w:rPr>
        <w:t xml:space="preserve"> the above observations, </w:t>
      </w:r>
      <w:r w:rsidR="00584B77" w:rsidRPr="00AA4153">
        <w:rPr>
          <w:bCs/>
          <w:color w:val="000000"/>
          <w:lang w:eastAsia="zh-CN"/>
        </w:rPr>
        <w:t>UE (remote) authentication triggered by the AMF (relay) is distinct from the native definition of UE primary authentication in TS33.501</w:t>
      </w:r>
      <w:r w:rsidR="00AA4153">
        <w:rPr>
          <w:bCs/>
          <w:color w:val="000000"/>
          <w:lang w:eastAsia="zh-CN"/>
        </w:rPr>
        <w:t xml:space="preserve"> [2]</w:t>
      </w:r>
      <w:r w:rsidR="00584B77" w:rsidRPr="00AA4153">
        <w:rPr>
          <w:bCs/>
          <w:color w:val="000000"/>
          <w:lang w:eastAsia="zh-CN"/>
        </w:rPr>
        <w:t xml:space="preserve">. Reusing UE primary authentication for </w:t>
      </w:r>
      <w:r w:rsidR="00AA4153">
        <w:rPr>
          <w:bCs/>
          <w:color w:val="000000"/>
          <w:lang w:eastAsia="zh-CN"/>
        </w:rPr>
        <w:t>Prose L3 U2N security</w:t>
      </w:r>
      <w:r w:rsidR="00584B77" w:rsidRPr="00AA4153">
        <w:rPr>
          <w:bCs/>
          <w:color w:val="000000"/>
          <w:lang w:eastAsia="zh-CN"/>
        </w:rPr>
        <w:t xml:space="preserve"> would </w:t>
      </w:r>
      <w:r w:rsidR="00A71B12" w:rsidRPr="00AA4153">
        <w:rPr>
          <w:bCs/>
        </w:rPr>
        <w:t xml:space="preserve">impact </w:t>
      </w:r>
      <w:r w:rsidR="00584B77" w:rsidRPr="00AA4153">
        <w:rPr>
          <w:bCs/>
        </w:rPr>
        <w:t xml:space="preserve">the existing </w:t>
      </w:r>
      <w:r w:rsidR="00A71B12" w:rsidRPr="00AA4153">
        <w:rPr>
          <w:bCs/>
        </w:rPr>
        <w:t>service operations as well as service logic</w:t>
      </w:r>
      <w:r w:rsidR="00810EC2">
        <w:rPr>
          <w:bCs/>
        </w:rPr>
        <w:t xml:space="preserve"> and </w:t>
      </w:r>
      <w:r w:rsidR="00810EC2" w:rsidRPr="00810EC2">
        <w:rPr>
          <w:bCs/>
        </w:rPr>
        <w:t>key hierarchy</w:t>
      </w:r>
      <w:r w:rsidR="00810EC2" w:rsidRPr="00AA4153">
        <w:rPr>
          <w:bCs/>
        </w:rPr>
        <w:t xml:space="preserve"> of</w:t>
      </w:r>
      <w:r w:rsidR="00A71B12" w:rsidRPr="00AA4153">
        <w:rPr>
          <w:bCs/>
        </w:rPr>
        <w:t xml:space="preserve"> </w:t>
      </w:r>
      <w:r w:rsidR="00AA4153">
        <w:rPr>
          <w:bCs/>
        </w:rPr>
        <w:t xml:space="preserve">UE </w:t>
      </w:r>
      <w:r w:rsidR="00A71B12" w:rsidRPr="00AA4153">
        <w:rPr>
          <w:bCs/>
        </w:rPr>
        <w:t>primary authentication. Also</w:t>
      </w:r>
      <w:r w:rsidR="00C243BB" w:rsidRPr="00AA4153">
        <w:rPr>
          <w:bCs/>
        </w:rPr>
        <w:t>,</w:t>
      </w:r>
      <w:r w:rsidR="00A71B12" w:rsidRPr="00AA4153">
        <w:rPr>
          <w:bCs/>
        </w:rPr>
        <w:t xml:space="preserve"> other yet unknown impacts could be discovered in the future</w:t>
      </w:r>
      <w:r w:rsidR="00584B77" w:rsidRPr="00AA4153">
        <w:rPr>
          <w:bCs/>
        </w:rPr>
        <w:t>.</w:t>
      </w:r>
    </w:p>
    <w:p w14:paraId="2E381862" w14:textId="66BF6BEF" w:rsidR="00AA4153" w:rsidRDefault="00584B77" w:rsidP="000C1BCE">
      <w:r w:rsidRPr="00AA4153">
        <w:t>Since the primary authentication is in the core of 5G security. It would be good from security, implementation, service decoupling point of view to isolate it from other authentication related procedures.</w:t>
      </w:r>
      <w:r w:rsidR="00AA4153">
        <w:t xml:space="preserve"> </w:t>
      </w:r>
      <w:r w:rsidR="00B571B3">
        <w:rPr>
          <w:bCs/>
          <w:color w:val="000000"/>
          <w:lang w:eastAsia="zh-CN"/>
        </w:rPr>
        <w:t>I</w:t>
      </w:r>
      <w:r w:rsidR="009709E6" w:rsidRPr="009709E6">
        <w:rPr>
          <w:bCs/>
          <w:color w:val="000000"/>
          <w:lang w:eastAsia="zh-CN"/>
        </w:rPr>
        <w:t xml:space="preserve">t would be </w:t>
      </w:r>
      <w:r w:rsidR="006E000E">
        <w:rPr>
          <w:bCs/>
          <w:color w:val="000000"/>
          <w:lang w:eastAsia="zh-CN"/>
        </w:rPr>
        <w:t xml:space="preserve">more secure and </w:t>
      </w:r>
      <w:r w:rsidR="009709E6" w:rsidRPr="009709E6">
        <w:rPr>
          <w:bCs/>
          <w:color w:val="000000"/>
          <w:lang w:eastAsia="zh-CN"/>
        </w:rPr>
        <w:t xml:space="preserve">cleaner design </w:t>
      </w:r>
      <w:r w:rsidR="00CE3C1A">
        <w:rPr>
          <w:bCs/>
          <w:color w:val="000000"/>
          <w:lang w:eastAsia="zh-CN"/>
        </w:rPr>
        <w:t>that SBA service</w:t>
      </w:r>
      <w:r w:rsidR="00AA4153">
        <w:rPr>
          <w:bCs/>
          <w:color w:val="000000"/>
          <w:lang w:eastAsia="zh-CN"/>
        </w:rPr>
        <w:t xml:space="preserve"> operation</w:t>
      </w:r>
      <w:r w:rsidR="00955351">
        <w:rPr>
          <w:bCs/>
          <w:color w:val="000000"/>
          <w:lang w:eastAsia="zh-CN"/>
        </w:rPr>
        <w:t>s</w:t>
      </w:r>
      <w:r w:rsidR="00B1671B">
        <w:rPr>
          <w:bCs/>
          <w:color w:val="000000"/>
          <w:lang w:eastAsia="zh-CN"/>
        </w:rPr>
        <w:t xml:space="preserve"> </w:t>
      </w:r>
      <w:r w:rsidR="00F91E9A">
        <w:rPr>
          <w:bCs/>
          <w:color w:val="000000"/>
          <w:lang w:eastAsia="zh-CN"/>
        </w:rPr>
        <w:t xml:space="preserve">for </w:t>
      </w:r>
      <w:r w:rsidR="00AA4153">
        <w:rPr>
          <w:bCs/>
          <w:color w:val="000000"/>
          <w:lang w:eastAsia="zh-CN"/>
        </w:rPr>
        <w:t>Prose L3 U2N security</w:t>
      </w:r>
      <w:r w:rsidR="00AA4153" w:rsidRPr="00AA4153">
        <w:rPr>
          <w:bCs/>
          <w:color w:val="000000"/>
          <w:lang w:eastAsia="zh-CN"/>
        </w:rPr>
        <w:t xml:space="preserve"> </w:t>
      </w:r>
      <w:r w:rsidR="00E415B3">
        <w:rPr>
          <w:bCs/>
          <w:color w:val="000000"/>
          <w:lang w:eastAsia="zh-CN"/>
        </w:rPr>
        <w:t>w</w:t>
      </w:r>
      <w:r w:rsidR="009709E6" w:rsidRPr="009709E6">
        <w:rPr>
          <w:bCs/>
          <w:color w:val="000000"/>
          <w:lang w:eastAsia="zh-CN"/>
        </w:rPr>
        <w:t xml:space="preserve">ould be specified independent from primary authentication </w:t>
      </w:r>
      <w:r w:rsidR="00CE3C1A">
        <w:rPr>
          <w:bCs/>
          <w:color w:val="000000"/>
          <w:lang w:eastAsia="zh-CN"/>
        </w:rPr>
        <w:t xml:space="preserve">with </w:t>
      </w:r>
      <w:r w:rsidR="00CE3C1A">
        <w:t>new</w:t>
      </w:r>
      <w:r w:rsidR="007E2F62">
        <w:t>ly defined</w:t>
      </w:r>
      <w:r w:rsidR="00CE3C1A">
        <w:t xml:space="preserve"> service operations.</w:t>
      </w:r>
      <w:r w:rsidR="00AF152E">
        <w:t xml:space="preserve"> </w:t>
      </w:r>
    </w:p>
    <w:p w14:paraId="32EDC7DB" w14:textId="3F715FD0" w:rsidR="00D44102" w:rsidRPr="00D44102" w:rsidRDefault="00AF152E" w:rsidP="000C1BCE">
      <w:pPr>
        <w:rPr>
          <w:bCs/>
          <w:lang w:eastAsia="zh-CN"/>
        </w:rPr>
      </w:pPr>
      <w:r>
        <w:t xml:space="preserve">It should be noted that </w:t>
      </w:r>
      <w:r w:rsidR="00075647">
        <w:t>new SBA services are not needed, but new SBA service operations</w:t>
      </w:r>
      <w:r w:rsidR="00AA4153">
        <w:t xml:space="preserve"> are sufficient</w:t>
      </w:r>
      <w:r w:rsidR="00075647">
        <w:t xml:space="preserve">. </w:t>
      </w:r>
    </w:p>
    <w:p w14:paraId="47A21C8A" w14:textId="0F807285" w:rsidR="0026502C" w:rsidRDefault="00D10383" w:rsidP="000C1BCE">
      <w:pPr>
        <w:pStyle w:val="Heading1"/>
      </w:pPr>
      <w:r>
        <w:t>5</w:t>
      </w:r>
      <w:r w:rsidR="0026502C">
        <w:t xml:space="preserve"> </w:t>
      </w:r>
      <w:r w:rsidR="00482147">
        <w:tab/>
      </w:r>
      <w:r w:rsidR="00223C4D">
        <w:t xml:space="preserve">Detailed </w:t>
      </w:r>
      <w:proofErr w:type="gramStart"/>
      <w:r w:rsidR="00223C4D">
        <w:t>proposal</w:t>
      </w:r>
      <w:proofErr w:type="gramEnd"/>
    </w:p>
    <w:p w14:paraId="2BD0DB07" w14:textId="77777777" w:rsidR="00AF53B3" w:rsidRDefault="00FE4E9E" w:rsidP="00635CF9">
      <w:pPr>
        <w:rPr>
          <w:iCs/>
          <w:lang w:eastAsia="zh-CN"/>
        </w:rPr>
      </w:pPr>
      <w:r>
        <w:rPr>
          <w:iCs/>
          <w:lang w:eastAsia="zh-CN"/>
        </w:rPr>
        <w:t>It is proposed that</w:t>
      </w:r>
      <w:r w:rsidR="00C87166">
        <w:rPr>
          <w:iCs/>
          <w:lang w:eastAsia="zh-CN"/>
        </w:rPr>
        <w:t xml:space="preserve"> </w:t>
      </w:r>
    </w:p>
    <w:p w14:paraId="46829450" w14:textId="2B17DFEE" w:rsidR="00914EA5" w:rsidRDefault="00C87166" w:rsidP="00F321A1">
      <w:pPr>
        <w:pStyle w:val="ListParagraph"/>
        <w:numPr>
          <w:ilvl w:val="0"/>
          <w:numId w:val="27"/>
        </w:numPr>
        <w:ind w:firstLineChars="0"/>
        <w:rPr>
          <w:rFonts w:eastAsia="Times New Roman"/>
        </w:rPr>
      </w:pPr>
      <w:r w:rsidRPr="00076414">
        <w:rPr>
          <w:rFonts w:eastAsia="Times New Roman"/>
        </w:rPr>
        <w:t xml:space="preserve">new service operations </w:t>
      </w:r>
      <w:r w:rsidR="00076414">
        <w:rPr>
          <w:rFonts w:eastAsia="Times New Roman"/>
        </w:rPr>
        <w:t xml:space="preserve">are </w:t>
      </w:r>
      <w:r w:rsidR="00D150B8" w:rsidRPr="00076414">
        <w:rPr>
          <w:rFonts w:eastAsia="Times New Roman"/>
        </w:rPr>
        <w:t>to be</w:t>
      </w:r>
      <w:r w:rsidRPr="00076414">
        <w:rPr>
          <w:rFonts w:eastAsia="Times New Roman"/>
        </w:rPr>
        <w:t xml:space="preserve"> defined in AUSF to support </w:t>
      </w:r>
      <w:r w:rsidR="00AA4153">
        <w:rPr>
          <w:bCs/>
          <w:color w:val="000000"/>
          <w:lang w:eastAsia="zh-CN"/>
        </w:rPr>
        <w:t>Prose L3 U2N security in CP based solution</w:t>
      </w:r>
      <w:r w:rsidRPr="00076414">
        <w:rPr>
          <w:rFonts w:eastAsia="Times New Roman"/>
        </w:rPr>
        <w:t xml:space="preserve">. </w:t>
      </w:r>
    </w:p>
    <w:p w14:paraId="1919E1C6" w14:textId="28E92620" w:rsidR="00F321A1" w:rsidRDefault="00F321A1" w:rsidP="00446C2F">
      <w:pPr>
        <w:pStyle w:val="ListParagraph"/>
        <w:numPr>
          <w:ilvl w:val="0"/>
          <w:numId w:val="27"/>
        </w:numPr>
        <w:ind w:firstLineChars="0"/>
        <w:rPr>
          <w:rFonts w:eastAsia="Times New Roman"/>
        </w:rPr>
      </w:pPr>
      <w:r w:rsidRPr="008F1DF4">
        <w:rPr>
          <w:rFonts w:eastAsia="Times New Roman"/>
        </w:rPr>
        <w:lastRenderedPageBreak/>
        <w:t xml:space="preserve">new service operations </w:t>
      </w:r>
      <w:r w:rsidR="00076414">
        <w:rPr>
          <w:rFonts w:eastAsia="Times New Roman"/>
        </w:rPr>
        <w:t xml:space="preserve">are </w:t>
      </w:r>
      <w:r w:rsidRPr="008F1DF4">
        <w:rPr>
          <w:rFonts w:eastAsia="Times New Roman"/>
        </w:rPr>
        <w:t xml:space="preserve">to be defined in UDM to support </w:t>
      </w:r>
      <w:r w:rsidR="00AA4153">
        <w:rPr>
          <w:bCs/>
          <w:color w:val="000000"/>
          <w:lang w:eastAsia="zh-CN"/>
        </w:rPr>
        <w:t>Prose L3 U2N security in CP based solution</w:t>
      </w:r>
      <w:r w:rsidR="004A3FDB">
        <w:rPr>
          <w:rFonts w:eastAsia="Times New Roman"/>
        </w:rPr>
        <w:t>.</w:t>
      </w:r>
    </w:p>
    <w:p w14:paraId="2B851D79" w14:textId="364AFF45" w:rsidR="00446C2F" w:rsidRPr="004C5232" w:rsidRDefault="00446C2F" w:rsidP="00446C2F">
      <w:pPr>
        <w:rPr>
          <w:rFonts w:eastAsia="Times New Roman"/>
        </w:rPr>
      </w:pPr>
      <w:r>
        <w:rPr>
          <w:rFonts w:eastAsia="Times New Roman"/>
        </w:rPr>
        <w:t xml:space="preserve">The proposed </w:t>
      </w:r>
      <w:r w:rsidR="004A3FDB">
        <w:rPr>
          <w:rFonts w:eastAsia="Times New Roman"/>
        </w:rPr>
        <w:t xml:space="preserve">new service </w:t>
      </w:r>
      <w:r w:rsidR="004A3FDB" w:rsidRPr="004C5232">
        <w:rPr>
          <w:rFonts w:eastAsia="Times New Roman"/>
        </w:rPr>
        <w:t xml:space="preserve">operations are implemented in </w:t>
      </w:r>
      <w:r w:rsidR="008179F2" w:rsidRPr="004C5232">
        <w:rPr>
          <w:rFonts w:eastAsia="Times New Roman"/>
        </w:rPr>
        <w:t>S3-</w:t>
      </w:r>
      <w:r w:rsidR="00AA4153" w:rsidRPr="004C5232">
        <w:rPr>
          <w:rFonts w:eastAsia="Times New Roman"/>
        </w:rPr>
        <w:t>22</w:t>
      </w:r>
      <w:r w:rsidR="004C5232" w:rsidRPr="004C5232">
        <w:rPr>
          <w:rFonts w:eastAsia="Times New Roman"/>
        </w:rPr>
        <w:t>0367</w:t>
      </w:r>
      <w:r w:rsidR="004A3FDB" w:rsidRPr="004C5232">
        <w:rPr>
          <w:rFonts w:eastAsia="Times New Roman"/>
        </w:rPr>
        <w:t xml:space="preserve">. </w:t>
      </w:r>
    </w:p>
    <w:p w14:paraId="258EB3B8" w14:textId="523AD6B0" w:rsidR="0088491B" w:rsidRPr="00C32BB0" w:rsidRDefault="0088491B" w:rsidP="0088491B">
      <w:pPr>
        <w:rPr>
          <w:bCs/>
          <w:iCs/>
        </w:rPr>
      </w:pPr>
      <w:r w:rsidRPr="004C5232">
        <w:rPr>
          <w:rFonts w:eastAsia="Times New Roman"/>
        </w:rPr>
        <w:t>A new key hierarchy is also proposed in S3-22</w:t>
      </w:r>
      <w:r w:rsidR="004C5232" w:rsidRPr="004C5232">
        <w:rPr>
          <w:rFonts w:eastAsia="Times New Roman"/>
        </w:rPr>
        <w:t>0367</w:t>
      </w:r>
      <w:r w:rsidRPr="004C5232">
        <w:rPr>
          <w:rFonts w:eastAsia="Times New Roman"/>
        </w:rPr>
        <w:t>.</w:t>
      </w:r>
      <w:r w:rsidRPr="004C5232">
        <w:rPr>
          <w:bCs/>
          <w:iCs/>
        </w:rPr>
        <w:t xml:space="preserve"> Note that the MSK in the solution described in </w:t>
      </w:r>
      <w:r w:rsidRPr="004C5232">
        <w:rPr>
          <w:rFonts w:eastAsia="Times New Roman"/>
        </w:rPr>
        <w:t>S3-22</w:t>
      </w:r>
      <w:r w:rsidR="004C5232" w:rsidRPr="004C5232">
        <w:rPr>
          <w:rFonts w:eastAsia="Times New Roman"/>
        </w:rPr>
        <w:t>0367</w:t>
      </w:r>
      <w:r w:rsidRPr="004C5232">
        <w:rPr>
          <w:bCs/>
          <w:iCs/>
        </w:rPr>
        <w:t xml:space="preserve"> corresponds to the </w:t>
      </w:r>
      <w:r w:rsidRPr="004C5232">
        <w:rPr>
          <w:lang w:eastAsia="zh-CN"/>
        </w:rPr>
        <w:t>K'</w:t>
      </w:r>
      <w:r w:rsidRPr="004C5232">
        <w:rPr>
          <w:vertAlign w:val="subscript"/>
          <w:lang w:eastAsia="zh-CN"/>
        </w:rPr>
        <w:t>AUSF</w:t>
      </w:r>
      <w:r w:rsidRPr="004C5232">
        <w:rPr>
          <w:bCs/>
          <w:iCs/>
        </w:rPr>
        <w:t xml:space="preserve"> described in this discussion paper.</w:t>
      </w:r>
    </w:p>
    <w:p w14:paraId="7D183AA4" w14:textId="77777777" w:rsidR="0088491B" w:rsidRDefault="0088491B" w:rsidP="00446C2F">
      <w:pPr>
        <w:rPr>
          <w:rFonts w:eastAsia="Times New Roman"/>
        </w:rPr>
      </w:pPr>
    </w:p>
    <w:sectPr w:rsidR="00884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A0898" w14:textId="77777777" w:rsidR="007F7D6D" w:rsidRDefault="007F7D6D">
      <w:r>
        <w:separator/>
      </w:r>
    </w:p>
  </w:endnote>
  <w:endnote w:type="continuationSeparator" w:id="0">
    <w:p w14:paraId="1AE1AFD8" w14:textId="77777777" w:rsidR="007F7D6D" w:rsidRDefault="007F7D6D">
      <w:r>
        <w:continuationSeparator/>
      </w:r>
    </w:p>
  </w:endnote>
  <w:endnote w:type="continuationNotice" w:id="1">
    <w:p w14:paraId="76955CE9" w14:textId="77777777" w:rsidR="007F7D6D" w:rsidRDefault="007F7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44CB9" w14:textId="77777777" w:rsidR="007F7D6D" w:rsidRDefault="007F7D6D">
      <w:r>
        <w:separator/>
      </w:r>
    </w:p>
  </w:footnote>
  <w:footnote w:type="continuationSeparator" w:id="0">
    <w:p w14:paraId="039CA79C" w14:textId="77777777" w:rsidR="007F7D6D" w:rsidRDefault="007F7D6D">
      <w:r>
        <w:continuationSeparator/>
      </w:r>
    </w:p>
  </w:footnote>
  <w:footnote w:type="continuationNotice" w:id="1">
    <w:p w14:paraId="6A475144" w14:textId="77777777" w:rsidR="007F7D6D" w:rsidRDefault="007F7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632C3"/>
    <w:multiLevelType w:val="hybridMultilevel"/>
    <w:tmpl w:val="0BA078F0"/>
    <w:lvl w:ilvl="0" w:tplc="0A023066">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1E5204"/>
    <w:multiLevelType w:val="hybridMultilevel"/>
    <w:tmpl w:val="6704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33340D"/>
    <w:multiLevelType w:val="hybridMultilevel"/>
    <w:tmpl w:val="B4A6BD1E"/>
    <w:lvl w:ilvl="0" w:tplc="4D5E80C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ED670C"/>
    <w:multiLevelType w:val="hybridMultilevel"/>
    <w:tmpl w:val="0718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6"/>
  </w:num>
  <w:num w:numId="6">
    <w:abstractNumId w:val="9"/>
  </w:num>
  <w:num w:numId="7">
    <w:abstractNumId w:val="10"/>
  </w:num>
  <w:num w:numId="8">
    <w:abstractNumId w:val="25"/>
  </w:num>
  <w:num w:numId="9">
    <w:abstractNumId w:val="20"/>
  </w:num>
  <w:num w:numId="10">
    <w:abstractNumId w:val="24"/>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1"/>
  </w:num>
  <w:num w:numId="23">
    <w:abstractNumId w:val="23"/>
  </w:num>
  <w:num w:numId="24">
    <w:abstractNumId w:val="8"/>
  </w:num>
  <w:num w:numId="25">
    <w:abstractNumId w:val="11"/>
  </w:num>
  <w:num w:numId="26">
    <w:abstractNumId w:val="1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3D2C"/>
    <w:rsid w:val="0001042E"/>
    <w:rsid w:val="00012515"/>
    <w:rsid w:val="000135D2"/>
    <w:rsid w:val="00016970"/>
    <w:rsid w:val="00021879"/>
    <w:rsid w:val="00025AE0"/>
    <w:rsid w:val="00027DAF"/>
    <w:rsid w:val="000325CC"/>
    <w:rsid w:val="00032F52"/>
    <w:rsid w:val="00035D24"/>
    <w:rsid w:val="00042E3A"/>
    <w:rsid w:val="0004317A"/>
    <w:rsid w:val="00044AD7"/>
    <w:rsid w:val="00044F60"/>
    <w:rsid w:val="00046389"/>
    <w:rsid w:val="00052048"/>
    <w:rsid w:val="00060C04"/>
    <w:rsid w:val="0006113C"/>
    <w:rsid w:val="0006249B"/>
    <w:rsid w:val="00062560"/>
    <w:rsid w:val="000630E4"/>
    <w:rsid w:val="00064488"/>
    <w:rsid w:val="00067DDB"/>
    <w:rsid w:val="00070CCA"/>
    <w:rsid w:val="00071383"/>
    <w:rsid w:val="00074722"/>
    <w:rsid w:val="00075647"/>
    <w:rsid w:val="00075DDF"/>
    <w:rsid w:val="00076414"/>
    <w:rsid w:val="00076C54"/>
    <w:rsid w:val="000776BA"/>
    <w:rsid w:val="000778E2"/>
    <w:rsid w:val="000802A0"/>
    <w:rsid w:val="00080372"/>
    <w:rsid w:val="000819D8"/>
    <w:rsid w:val="00081C8A"/>
    <w:rsid w:val="00081E8B"/>
    <w:rsid w:val="00081F47"/>
    <w:rsid w:val="00081F8F"/>
    <w:rsid w:val="00082A9A"/>
    <w:rsid w:val="00082DD9"/>
    <w:rsid w:val="0008366D"/>
    <w:rsid w:val="0008413F"/>
    <w:rsid w:val="00084462"/>
    <w:rsid w:val="0008507B"/>
    <w:rsid w:val="00090981"/>
    <w:rsid w:val="00090D45"/>
    <w:rsid w:val="00091A59"/>
    <w:rsid w:val="000934A6"/>
    <w:rsid w:val="00094FE2"/>
    <w:rsid w:val="00095100"/>
    <w:rsid w:val="00096323"/>
    <w:rsid w:val="00096B71"/>
    <w:rsid w:val="00096D7B"/>
    <w:rsid w:val="000A1951"/>
    <w:rsid w:val="000A1A7B"/>
    <w:rsid w:val="000A2C6C"/>
    <w:rsid w:val="000A4660"/>
    <w:rsid w:val="000A4983"/>
    <w:rsid w:val="000A4EB7"/>
    <w:rsid w:val="000A5AEC"/>
    <w:rsid w:val="000A61A4"/>
    <w:rsid w:val="000B002E"/>
    <w:rsid w:val="000B05EF"/>
    <w:rsid w:val="000B0610"/>
    <w:rsid w:val="000B114D"/>
    <w:rsid w:val="000B1F50"/>
    <w:rsid w:val="000B550F"/>
    <w:rsid w:val="000B6D92"/>
    <w:rsid w:val="000C1BCE"/>
    <w:rsid w:val="000C391E"/>
    <w:rsid w:val="000C60C6"/>
    <w:rsid w:val="000C6C40"/>
    <w:rsid w:val="000D1B5B"/>
    <w:rsid w:val="000D4292"/>
    <w:rsid w:val="000D57C9"/>
    <w:rsid w:val="000D67CD"/>
    <w:rsid w:val="000E3E31"/>
    <w:rsid w:val="000E625D"/>
    <w:rsid w:val="000E74BB"/>
    <w:rsid w:val="000F55BA"/>
    <w:rsid w:val="0010401F"/>
    <w:rsid w:val="00105AF1"/>
    <w:rsid w:val="0010789B"/>
    <w:rsid w:val="00107ACA"/>
    <w:rsid w:val="001101E4"/>
    <w:rsid w:val="001116CF"/>
    <w:rsid w:val="00112637"/>
    <w:rsid w:val="00112FC3"/>
    <w:rsid w:val="00115F56"/>
    <w:rsid w:val="00120ECB"/>
    <w:rsid w:val="001228A8"/>
    <w:rsid w:val="00123B00"/>
    <w:rsid w:val="00132183"/>
    <w:rsid w:val="001324D2"/>
    <w:rsid w:val="00133D7A"/>
    <w:rsid w:val="00135BCB"/>
    <w:rsid w:val="00136934"/>
    <w:rsid w:val="00144F4E"/>
    <w:rsid w:val="001453AB"/>
    <w:rsid w:val="00150A22"/>
    <w:rsid w:val="00151B51"/>
    <w:rsid w:val="001526B8"/>
    <w:rsid w:val="001528BE"/>
    <w:rsid w:val="001531BF"/>
    <w:rsid w:val="00157089"/>
    <w:rsid w:val="00163FF1"/>
    <w:rsid w:val="001671D5"/>
    <w:rsid w:val="001706CD"/>
    <w:rsid w:val="00173F79"/>
    <w:rsid w:val="00173FA3"/>
    <w:rsid w:val="0017421D"/>
    <w:rsid w:val="00174849"/>
    <w:rsid w:val="00176356"/>
    <w:rsid w:val="00183661"/>
    <w:rsid w:val="00184B6F"/>
    <w:rsid w:val="00186162"/>
    <w:rsid w:val="001861E5"/>
    <w:rsid w:val="001867F7"/>
    <w:rsid w:val="00187076"/>
    <w:rsid w:val="00193AB5"/>
    <w:rsid w:val="001946DF"/>
    <w:rsid w:val="00194D82"/>
    <w:rsid w:val="00195D5D"/>
    <w:rsid w:val="001B0ACC"/>
    <w:rsid w:val="001B1652"/>
    <w:rsid w:val="001B2FE0"/>
    <w:rsid w:val="001B332E"/>
    <w:rsid w:val="001B4884"/>
    <w:rsid w:val="001B5C4E"/>
    <w:rsid w:val="001B63E8"/>
    <w:rsid w:val="001B76C3"/>
    <w:rsid w:val="001C1354"/>
    <w:rsid w:val="001C1668"/>
    <w:rsid w:val="001C1C24"/>
    <w:rsid w:val="001C281A"/>
    <w:rsid w:val="001C2A98"/>
    <w:rsid w:val="001C3668"/>
    <w:rsid w:val="001C3EC8"/>
    <w:rsid w:val="001C638E"/>
    <w:rsid w:val="001C72E7"/>
    <w:rsid w:val="001D2BD4"/>
    <w:rsid w:val="001D527C"/>
    <w:rsid w:val="001D572C"/>
    <w:rsid w:val="001D5A56"/>
    <w:rsid w:val="001D5FDB"/>
    <w:rsid w:val="001D6911"/>
    <w:rsid w:val="001E3F52"/>
    <w:rsid w:val="001E6AC9"/>
    <w:rsid w:val="001F07E3"/>
    <w:rsid w:val="001F17DE"/>
    <w:rsid w:val="001F188C"/>
    <w:rsid w:val="001F42F8"/>
    <w:rsid w:val="001F49C3"/>
    <w:rsid w:val="001F5094"/>
    <w:rsid w:val="002015B5"/>
    <w:rsid w:val="00201947"/>
    <w:rsid w:val="00202D04"/>
    <w:rsid w:val="002031D7"/>
    <w:rsid w:val="0020337F"/>
    <w:rsid w:val="00203666"/>
    <w:rsid w:val="0020395B"/>
    <w:rsid w:val="00204DC9"/>
    <w:rsid w:val="002062C0"/>
    <w:rsid w:val="00210764"/>
    <w:rsid w:val="00210BF2"/>
    <w:rsid w:val="002142DE"/>
    <w:rsid w:val="00215130"/>
    <w:rsid w:val="00215626"/>
    <w:rsid w:val="00221876"/>
    <w:rsid w:val="00221EE4"/>
    <w:rsid w:val="00223C4D"/>
    <w:rsid w:val="00227E4B"/>
    <w:rsid w:val="00230002"/>
    <w:rsid w:val="00230642"/>
    <w:rsid w:val="0023176E"/>
    <w:rsid w:val="00231B5B"/>
    <w:rsid w:val="00231F7C"/>
    <w:rsid w:val="002335A7"/>
    <w:rsid w:val="002354DF"/>
    <w:rsid w:val="00235EAA"/>
    <w:rsid w:val="00241B36"/>
    <w:rsid w:val="00244C9A"/>
    <w:rsid w:val="002455EA"/>
    <w:rsid w:val="002459D5"/>
    <w:rsid w:val="0024673B"/>
    <w:rsid w:val="002469A5"/>
    <w:rsid w:val="00247216"/>
    <w:rsid w:val="00250DFD"/>
    <w:rsid w:val="0025320E"/>
    <w:rsid w:val="00257A51"/>
    <w:rsid w:val="00260E95"/>
    <w:rsid w:val="00262CCA"/>
    <w:rsid w:val="00263177"/>
    <w:rsid w:val="00264907"/>
    <w:rsid w:val="0026502C"/>
    <w:rsid w:val="0027021B"/>
    <w:rsid w:val="0027088C"/>
    <w:rsid w:val="002708A9"/>
    <w:rsid w:val="00273199"/>
    <w:rsid w:val="0027452F"/>
    <w:rsid w:val="00276D8B"/>
    <w:rsid w:val="0028053C"/>
    <w:rsid w:val="002817DD"/>
    <w:rsid w:val="002829FF"/>
    <w:rsid w:val="00285E4E"/>
    <w:rsid w:val="002877CB"/>
    <w:rsid w:val="00292D0C"/>
    <w:rsid w:val="00295A39"/>
    <w:rsid w:val="00296FF7"/>
    <w:rsid w:val="002A056D"/>
    <w:rsid w:val="002A1857"/>
    <w:rsid w:val="002A3A30"/>
    <w:rsid w:val="002B0EBA"/>
    <w:rsid w:val="002B6748"/>
    <w:rsid w:val="002C0918"/>
    <w:rsid w:val="002C26DC"/>
    <w:rsid w:val="002C2971"/>
    <w:rsid w:val="002C54A0"/>
    <w:rsid w:val="002C7483"/>
    <w:rsid w:val="002C7F38"/>
    <w:rsid w:val="002D61DB"/>
    <w:rsid w:val="002D771A"/>
    <w:rsid w:val="002E4958"/>
    <w:rsid w:val="002E548A"/>
    <w:rsid w:val="002F36A5"/>
    <w:rsid w:val="002F3DE8"/>
    <w:rsid w:val="002F4197"/>
    <w:rsid w:val="002F5DF7"/>
    <w:rsid w:val="00300E5A"/>
    <w:rsid w:val="00302C6A"/>
    <w:rsid w:val="0030570F"/>
    <w:rsid w:val="0030628A"/>
    <w:rsid w:val="003064A1"/>
    <w:rsid w:val="0031008E"/>
    <w:rsid w:val="0031141F"/>
    <w:rsid w:val="003116EF"/>
    <w:rsid w:val="003122AB"/>
    <w:rsid w:val="00315ABD"/>
    <w:rsid w:val="00315CC2"/>
    <w:rsid w:val="00316E9E"/>
    <w:rsid w:val="00317B6E"/>
    <w:rsid w:val="00320144"/>
    <w:rsid w:val="00320654"/>
    <w:rsid w:val="0032076B"/>
    <w:rsid w:val="0032340C"/>
    <w:rsid w:val="00324B5E"/>
    <w:rsid w:val="00325D61"/>
    <w:rsid w:val="00330139"/>
    <w:rsid w:val="0033047D"/>
    <w:rsid w:val="0033383A"/>
    <w:rsid w:val="00334352"/>
    <w:rsid w:val="00334367"/>
    <w:rsid w:val="00345D64"/>
    <w:rsid w:val="003465D2"/>
    <w:rsid w:val="00347CC1"/>
    <w:rsid w:val="0035122B"/>
    <w:rsid w:val="003522B8"/>
    <w:rsid w:val="00353451"/>
    <w:rsid w:val="0035562C"/>
    <w:rsid w:val="00356A13"/>
    <w:rsid w:val="00356D0D"/>
    <w:rsid w:val="00361D47"/>
    <w:rsid w:val="00364BAB"/>
    <w:rsid w:val="0036554B"/>
    <w:rsid w:val="00366A46"/>
    <w:rsid w:val="00371032"/>
    <w:rsid w:val="00371B44"/>
    <w:rsid w:val="0037302D"/>
    <w:rsid w:val="00374ED5"/>
    <w:rsid w:val="003765F8"/>
    <w:rsid w:val="00376BCA"/>
    <w:rsid w:val="00377D42"/>
    <w:rsid w:val="003839DA"/>
    <w:rsid w:val="00385545"/>
    <w:rsid w:val="003857E5"/>
    <w:rsid w:val="00386141"/>
    <w:rsid w:val="0038715D"/>
    <w:rsid w:val="00387F69"/>
    <w:rsid w:val="00397E5C"/>
    <w:rsid w:val="003A2854"/>
    <w:rsid w:val="003B0618"/>
    <w:rsid w:val="003B17AF"/>
    <w:rsid w:val="003B6184"/>
    <w:rsid w:val="003B6308"/>
    <w:rsid w:val="003C044D"/>
    <w:rsid w:val="003C08AC"/>
    <w:rsid w:val="003C0E53"/>
    <w:rsid w:val="003C0ECD"/>
    <w:rsid w:val="003C122B"/>
    <w:rsid w:val="003C22CE"/>
    <w:rsid w:val="003C4675"/>
    <w:rsid w:val="003C5A97"/>
    <w:rsid w:val="003C5C2F"/>
    <w:rsid w:val="003C649E"/>
    <w:rsid w:val="003C7A04"/>
    <w:rsid w:val="003D303D"/>
    <w:rsid w:val="003D677C"/>
    <w:rsid w:val="003E2553"/>
    <w:rsid w:val="003E4359"/>
    <w:rsid w:val="003E76DD"/>
    <w:rsid w:val="003F1295"/>
    <w:rsid w:val="003F154C"/>
    <w:rsid w:val="003F26E5"/>
    <w:rsid w:val="003F52B2"/>
    <w:rsid w:val="003F5DD3"/>
    <w:rsid w:val="00400250"/>
    <w:rsid w:val="00400DC9"/>
    <w:rsid w:val="00402DFA"/>
    <w:rsid w:val="00406263"/>
    <w:rsid w:val="00406959"/>
    <w:rsid w:val="00406F83"/>
    <w:rsid w:val="0041125D"/>
    <w:rsid w:val="0041478F"/>
    <w:rsid w:val="00414885"/>
    <w:rsid w:val="00414D0A"/>
    <w:rsid w:val="004224CF"/>
    <w:rsid w:val="00424EBF"/>
    <w:rsid w:val="00426B29"/>
    <w:rsid w:val="00430314"/>
    <w:rsid w:val="00430F1F"/>
    <w:rsid w:val="00431181"/>
    <w:rsid w:val="0043224C"/>
    <w:rsid w:val="004322B3"/>
    <w:rsid w:val="004340DF"/>
    <w:rsid w:val="00440414"/>
    <w:rsid w:val="00440B34"/>
    <w:rsid w:val="00443C99"/>
    <w:rsid w:val="00444C3B"/>
    <w:rsid w:val="00445201"/>
    <w:rsid w:val="004456DB"/>
    <w:rsid w:val="00446A7D"/>
    <w:rsid w:val="00446C2F"/>
    <w:rsid w:val="0045001D"/>
    <w:rsid w:val="00450E5F"/>
    <w:rsid w:val="00453419"/>
    <w:rsid w:val="00453548"/>
    <w:rsid w:val="004558E9"/>
    <w:rsid w:val="00457183"/>
    <w:rsid w:val="0045727A"/>
    <w:rsid w:val="0045777E"/>
    <w:rsid w:val="00462287"/>
    <w:rsid w:val="004667B9"/>
    <w:rsid w:val="00466FAF"/>
    <w:rsid w:val="004706EE"/>
    <w:rsid w:val="00470E43"/>
    <w:rsid w:val="00470EB8"/>
    <w:rsid w:val="00472DE6"/>
    <w:rsid w:val="0047423D"/>
    <w:rsid w:val="00474E0F"/>
    <w:rsid w:val="0047712B"/>
    <w:rsid w:val="00480538"/>
    <w:rsid w:val="00480DEE"/>
    <w:rsid w:val="00482147"/>
    <w:rsid w:val="00482BD7"/>
    <w:rsid w:val="004876C2"/>
    <w:rsid w:val="0049006F"/>
    <w:rsid w:val="00491B1A"/>
    <w:rsid w:val="00492D16"/>
    <w:rsid w:val="004931FC"/>
    <w:rsid w:val="00494178"/>
    <w:rsid w:val="00497EDE"/>
    <w:rsid w:val="00497F82"/>
    <w:rsid w:val="004A2CB1"/>
    <w:rsid w:val="004A3FDB"/>
    <w:rsid w:val="004A5829"/>
    <w:rsid w:val="004B2185"/>
    <w:rsid w:val="004B2AAD"/>
    <w:rsid w:val="004B3753"/>
    <w:rsid w:val="004B3A93"/>
    <w:rsid w:val="004B4A9C"/>
    <w:rsid w:val="004B6AAA"/>
    <w:rsid w:val="004C0DB9"/>
    <w:rsid w:val="004C31D2"/>
    <w:rsid w:val="004C38EF"/>
    <w:rsid w:val="004C5232"/>
    <w:rsid w:val="004C6AC5"/>
    <w:rsid w:val="004D061C"/>
    <w:rsid w:val="004D3FE5"/>
    <w:rsid w:val="004D55C2"/>
    <w:rsid w:val="004D7601"/>
    <w:rsid w:val="004E2E28"/>
    <w:rsid w:val="004E4B9C"/>
    <w:rsid w:val="004E6886"/>
    <w:rsid w:val="004E7C20"/>
    <w:rsid w:val="004F0F06"/>
    <w:rsid w:val="004F221B"/>
    <w:rsid w:val="004F26F5"/>
    <w:rsid w:val="004F32A5"/>
    <w:rsid w:val="004F3714"/>
    <w:rsid w:val="004F6C54"/>
    <w:rsid w:val="005014AB"/>
    <w:rsid w:val="00501B16"/>
    <w:rsid w:val="005072BB"/>
    <w:rsid w:val="00510024"/>
    <w:rsid w:val="005110CD"/>
    <w:rsid w:val="00511D94"/>
    <w:rsid w:val="00514F6F"/>
    <w:rsid w:val="00515E0A"/>
    <w:rsid w:val="00516539"/>
    <w:rsid w:val="005210BF"/>
    <w:rsid w:val="00521131"/>
    <w:rsid w:val="00524362"/>
    <w:rsid w:val="00524436"/>
    <w:rsid w:val="00525161"/>
    <w:rsid w:val="00527C0B"/>
    <w:rsid w:val="00532A13"/>
    <w:rsid w:val="00533409"/>
    <w:rsid w:val="00534C48"/>
    <w:rsid w:val="00536529"/>
    <w:rsid w:val="0053741D"/>
    <w:rsid w:val="00537FFE"/>
    <w:rsid w:val="005410F6"/>
    <w:rsid w:val="005415AD"/>
    <w:rsid w:val="00544D7A"/>
    <w:rsid w:val="00547752"/>
    <w:rsid w:val="00550FE4"/>
    <w:rsid w:val="0055673E"/>
    <w:rsid w:val="00556FCE"/>
    <w:rsid w:val="00557F26"/>
    <w:rsid w:val="00561374"/>
    <w:rsid w:val="0056689F"/>
    <w:rsid w:val="00571918"/>
    <w:rsid w:val="005729C4"/>
    <w:rsid w:val="0057318C"/>
    <w:rsid w:val="00573A84"/>
    <w:rsid w:val="00573B68"/>
    <w:rsid w:val="00575FD5"/>
    <w:rsid w:val="00576BFC"/>
    <w:rsid w:val="00577653"/>
    <w:rsid w:val="00581B7A"/>
    <w:rsid w:val="00584B77"/>
    <w:rsid w:val="0059227B"/>
    <w:rsid w:val="00592580"/>
    <w:rsid w:val="00596C12"/>
    <w:rsid w:val="005A041F"/>
    <w:rsid w:val="005A55E6"/>
    <w:rsid w:val="005B0966"/>
    <w:rsid w:val="005B290F"/>
    <w:rsid w:val="005B37F4"/>
    <w:rsid w:val="005B4AB6"/>
    <w:rsid w:val="005B5A1D"/>
    <w:rsid w:val="005B795D"/>
    <w:rsid w:val="005C1172"/>
    <w:rsid w:val="005C3E23"/>
    <w:rsid w:val="005C43EC"/>
    <w:rsid w:val="005C54D9"/>
    <w:rsid w:val="005C5EEF"/>
    <w:rsid w:val="005C6422"/>
    <w:rsid w:val="005D0B8D"/>
    <w:rsid w:val="005D191A"/>
    <w:rsid w:val="005D6CF8"/>
    <w:rsid w:val="005D6D49"/>
    <w:rsid w:val="005D71F3"/>
    <w:rsid w:val="005E2857"/>
    <w:rsid w:val="005E2952"/>
    <w:rsid w:val="005E4EE0"/>
    <w:rsid w:val="005E76DA"/>
    <w:rsid w:val="005F00A4"/>
    <w:rsid w:val="005F0E71"/>
    <w:rsid w:val="005F12C8"/>
    <w:rsid w:val="005F20A6"/>
    <w:rsid w:val="005F23F4"/>
    <w:rsid w:val="005F3575"/>
    <w:rsid w:val="005F35A8"/>
    <w:rsid w:val="005F37DE"/>
    <w:rsid w:val="005F69FE"/>
    <w:rsid w:val="005F79AE"/>
    <w:rsid w:val="005F7E10"/>
    <w:rsid w:val="00600E43"/>
    <w:rsid w:val="00604811"/>
    <w:rsid w:val="0060619E"/>
    <w:rsid w:val="00606788"/>
    <w:rsid w:val="006109D2"/>
    <w:rsid w:val="00611E00"/>
    <w:rsid w:val="00613237"/>
    <w:rsid w:val="00613820"/>
    <w:rsid w:val="0062000C"/>
    <w:rsid w:val="00622248"/>
    <w:rsid w:val="006224D7"/>
    <w:rsid w:val="00625170"/>
    <w:rsid w:val="006253F7"/>
    <w:rsid w:val="0062633F"/>
    <w:rsid w:val="00632533"/>
    <w:rsid w:val="00632AD8"/>
    <w:rsid w:val="00633F64"/>
    <w:rsid w:val="00634292"/>
    <w:rsid w:val="00634DA8"/>
    <w:rsid w:val="006356F7"/>
    <w:rsid w:val="00635CF9"/>
    <w:rsid w:val="00636AB9"/>
    <w:rsid w:val="00640129"/>
    <w:rsid w:val="00640D93"/>
    <w:rsid w:val="006410E5"/>
    <w:rsid w:val="006420A6"/>
    <w:rsid w:val="00643733"/>
    <w:rsid w:val="00643A27"/>
    <w:rsid w:val="00643DCE"/>
    <w:rsid w:val="00652248"/>
    <w:rsid w:val="006544C9"/>
    <w:rsid w:val="00654ADB"/>
    <w:rsid w:val="00655753"/>
    <w:rsid w:val="0065595B"/>
    <w:rsid w:val="0065616A"/>
    <w:rsid w:val="00657B80"/>
    <w:rsid w:val="00662185"/>
    <w:rsid w:val="0066304D"/>
    <w:rsid w:val="006636B9"/>
    <w:rsid w:val="00663D46"/>
    <w:rsid w:val="00664612"/>
    <w:rsid w:val="00664BAC"/>
    <w:rsid w:val="0067006A"/>
    <w:rsid w:val="0067156B"/>
    <w:rsid w:val="00674CFB"/>
    <w:rsid w:val="00675B3C"/>
    <w:rsid w:val="00676747"/>
    <w:rsid w:val="00677189"/>
    <w:rsid w:val="00681771"/>
    <w:rsid w:val="00684AB0"/>
    <w:rsid w:val="0068588D"/>
    <w:rsid w:val="00687E2A"/>
    <w:rsid w:val="006923FB"/>
    <w:rsid w:val="00693255"/>
    <w:rsid w:val="00693A5A"/>
    <w:rsid w:val="00694BC1"/>
    <w:rsid w:val="0069713F"/>
    <w:rsid w:val="00697D00"/>
    <w:rsid w:val="006A1247"/>
    <w:rsid w:val="006A2040"/>
    <w:rsid w:val="006A28A3"/>
    <w:rsid w:val="006A59D6"/>
    <w:rsid w:val="006A5C3B"/>
    <w:rsid w:val="006A5EAF"/>
    <w:rsid w:val="006B3C32"/>
    <w:rsid w:val="006B4AD3"/>
    <w:rsid w:val="006B6862"/>
    <w:rsid w:val="006C0A8E"/>
    <w:rsid w:val="006C1B71"/>
    <w:rsid w:val="006C265C"/>
    <w:rsid w:val="006D0A3B"/>
    <w:rsid w:val="006D2BB2"/>
    <w:rsid w:val="006D2CFB"/>
    <w:rsid w:val="006D340A"/>
    <w:rsid w:val="006D422D"/>
    <w:rsid w:val="006D4CCB"/>
    <w:rsid w:val="006D7F0E"/>
    <w:rsid w:val="006E000E"/>
    <w:rsid w:val="006E1818"/>
    <w:rsid w:val="006E21B4"/>
    <w:rsid w:val="006E2C28"/>
    <w:rsid w:val="006E3A19"/>
    <w:rsid w:val="006E761F"/>
    <w:rsid w:val="006F135E"/>
    <w:rsid w:val="006F35D5"/>
    <w:rsid w:val="006F586F"/>
    <w:rsid w:val="006F72A0"/>
    <w:rsid w:val="006F7347"/>
    <w:rsid w:val="00703018"/>
    <w:rsid w:val="00703753"/>
    <w:rsid w:val="00704764"/>
    <w:rsid w:val="0070493D"/>
    <w:rsid w:val="007070F7"/>
    <w:rsid w:val="0071022D"/>
    <w:rsid w:val="00712778"/>
    <w:rsid w:val="007145C4"/>
    <w:rsid w:val="00715A1D"/>
    <w:rsid w:val="00716760"/>
    <w:rsid w:val="00717CBC"/>
    <w:rsid w:val="00717D49"/>
    <w:rsid w:val="007213AD"/>
    <w:rsid w:val="00722881"/>
    <w:rsid w:val="00726EBD"/>
    <w:rsid w:val="00727658"/>
    <w:rsid w:val="00730B23"/>
    <w:rsid w:val="007318F3"/>
    <w:rsid w:val="00731FE6"/>
    <w:rsid w:val="00732B30"/>
    <w:rsid w:val="00735614"/>
    <w:rsid w:val="00735E17"/>
    <w:rsid w:val="00742564"/>
    <w:rsid w:val="00743923"/>
    <w:rsid w:val="0074559D"/>
    <w:rsid w:val="00746150"/>
    <w:rsid w:val="00746585"/>
    <w:rsid w:val="00746C28"/>
    <w:rsid w:val="00751AAF"/>
    <w:rsid w:val="007526F8"/>
    <w:rsid w:val="00760BB0"/>
    <w:rsid w:val="0076157A"/>
    <w:rsid w:val="00761DBD"/>
    <w:rsid w:val="00762A0F"/>
    <w:rsid w:val="00764F4B"/>
    <w:rsid w:val="00775FD0"/>
    <w:rsid w:val="00780434"/>
    <w:rsid w:val="00782DE3"/>
    <w:rsid w:val="00784593"/>
    <w:rsid w:val="007947E9"/>
    <w:rsid w:val="007978C9"/>
    <w:rsid w:val="007A00EF"/>
    <w:rsid w:val="007A3C0A"/>
    <w:rsid w:val="007B01FE"/>
    <w:rsid w:val="007B05A1"/>
    <w:rsid w:val="007B1764"/>
    <w:rsid w:val="007B1885"/>
    <w:rsid w:val="007B19EA"/>
    <w:rsid w:val="007B4794"/>
    <w:rsid w:val="007B4A00"/>
    <w:rsid w:val="007C0568"/>
    <w:rsid w:val="007C06F1"/>
    <w:rsid w:val="007C0A2D"/>
    <w:rsid w:val="007C1E02"/>
    <w:rsid w:val="007C27B0"/>
    <w:rsid w:val="007D18B0"/>
    <w:rsid w:val="007D1C27"/>
    <w:rsid w:val="007D2C42"/>
    <w:rsid w:val="007D31AD"/>
    <w:rsid w:val="007E05BD"/>
    <w:rsid w:val="007E29FA"/>
    <w:rsid w:val="007E2F62"/>
    <w:rsid w:val="007E3772"/>
    <w:rsid w:val="007E3A3F"/>
    <w:rsid w:val="007E7DA3"/>
    <w:rsid w:val="007F1EB3"/>
    <w:rsid w:val="007F2887"/>
    <w:rsid w:val="007F300B"/>
    <w:rsid w:val="007F6830"/>
    <w:rsid w:val="007F75AF"/>
    <w:rsid w:val="007F7D6D"/>
    <w:rsid w:val="008014C3"/>
    <w:rsid w:val="008030C8"/>
    <w:rsid w:val="00804306"/>
    <w:rsid w:val="008068CC"/>
    <w:rsid w:val="008101E6"/>
    <w:rsid w:val="00810EC2"/>
    <w:rsid w:val="0081227F"/>
    <w:rsid w:val="00813587"/>
    <w:rsid w:val="0081691F"/>
    <w:rsid w:val="00817139"/>
    <w:rsid w:val="008179F2"/>
    <w:rsid w:val="00817B63"/>
    <w:rsid w:val="00820549"/>
    <w:rsid w:val="008208B4"/>
    <w:rsid w:val="00824240"/>
    <w:rsid w:val="0082678C"/>
    <w:rsid w:val="0083431E"/>
    <w:rsid w:val="0083692F"/>
    <w:rsid w:val="008416EC"/>
    <w:rsid w:val="00847C0F"/>
    <w:rsid w:val="00850215"/>
    <w:rsid w:val="00850812"/>
    <w:rsid w:val="00853041"/>
    <w:rsid w:val="0085425A"/>
    <w:rsid w:val="008557DC"/>
    <w:rsid w:val="008603ED"/>
    <w:rsid w:val="0086100C"/>
    <w:rsid w:val="00865037"/>
    <w:rsid w:val="00865979"/>
    <w:rsid w:val="0086614F"/>
    <w:rsid w:val="00866341"/>
    <w:rsid w:val="008664B5"/>
    <w:rsid w:val="00870121"/>
    <w:rsid w:val="008747D5"/>
    <w:rsid w:val="00876B9A"/>
    <w:rsid w:val="008820A1"/>
    <w:rsid w:val="0088491B"/>
    <w:rsid w:val="008851EB"/>
    <w:rsid w:val="008866B8"/>
    <w:rsid w:val="008868BA"/>
    <w:rsid w:val="008872D1"/>
    <w:rsid w:val="00891C3D"/>
    <w:rsid w:val="00892B03"/>
    <w:rsid w:val="008933BF"/>
    <w:rsid w:val="008949AB"/>
    <w:rsid w:val="0089539A"/>
    <w:rsid w:val="0089552E"/>
    <w:rsid w:val="00896372"/>
    <w:rsid w:val="00897826"/>
    <w:rsid w:val="008A10C4"/>
    <w:rsid w:val="008A26F3"/>
    <w:rsid w:val="008A2A23"/>
    <w:rsid w:val="008A319A"/>
    <w:rsid w:val="008A544D"/>
    <w:rsid w:val="008A5E3E"/>
    <w:rsid w:val="008A72C0"/>
    <w:rsid w:val="008B0248"/>
    <w:rsid w:val="008B1955"/>
    <w:rsid w:val="008B1DFB"/>
    <w:rsid w:val="008B2BF6"/>
    <w:rsid w:val="008B5BB8"/>
    <w:rsid w:val="008B7BF8"/>
    <w:rsid w:val="008C0F82"/>
    <w:rsid w:val="008C60BD"/>
    <w:rsid w:val="008C63C5"/>
    <w:rsid w:val="008D0C30"/>
    <w:rsid w:val="008D494C"/>
    <w:rsid w:val="008D49A6"/>
    <w:rsid w:val="008E29ED"/>
    <w:rsid w:val="008E5077"/>
    <w:rsid w:val="008E677D"/>
    <w:rsid w:val="008F0C0B"/>
    <w:rsid w:val="008F4311"/>
    <w:rsid w:val="008F5F33"/>
    <w:rsid w:val="008F6829"/>
    <w:rsid w:val="00900466"/>
    <w:rsid w:val="0090279A"/>
    <w:rsid w:val="00903568"/>
    <w:rsid w:val="00903E43"/>
    <w:rsid w:val="00904097"/>
    <w:rsid w:val="009047B4"/>
    <w:rsid w:val="00905248"/>
    <w:rsid w:val="0091046A"/>
    <w:rsid w:val="009114D8"/>
    <w:rsid w:val="009118F7"/>
    <w:rsid w:val="009132C4"/>
    <w:rsid w:val="00913F34"/>
    <w:rsid w:val="00914EA5"/>
    <w:rsid w:val="009169A8"/>
    <w:rsid w:val="00916E55"/>
    <w:rsid w:val="00921F77"/>
    <w:rsid w:val="00923110"/>
    <w:rsid w:val="00923A35"/>
    <w:rsid w:val="0092610D"/>
    <w:rsid w:val="00926ABD"/>
    <w:rsid w:val="00931E0B"/>
    <w:rsid w:val="00932134"/>
    <w:rsid w:val="00942311"/>
    <w:rsid w:val="00943A17"/>
    <w:rsid w:val="009478FE"/>
    <w:rsid w:val="00947D7A"/>
    <w:rsid w:val="00947F4E"/>
    <w:rsid w:val="00950295"/>
    <w:rsid w:val="009516D5"/>
    <w:rsid w:val="00953F1C"/>
    <w:rsid w:val="00955351"/>
    <w:rsid w:val="00955A91"/>
    <w:rsid w:val="0095722B"/>
    <w:rsid w:val="00963B47"/>
    <w:rsid w:val="00966B96"/>
    <w:rsid w:val="00966D47"/>
    <w:rsid w:val="009708C5"/>
    <w:rsid w:val="009709E6"/>
    <w:rsid w:val="00970B82"/>
    <w:rsid w:val="00971CA8"/>
    <w:rsid w:val="00973C06"/>
    <w:rsid w:val="009741C0"/>
    <w:rsid w:val="00980DC1"/>
    <w:rsid w:val="00981FFD"/>
    <w:rsid w:val="00982603"/>
    <w:rsid w:val="0098471D"/>
    <w:rsid w:val="009870D3"/>
    <w:rsid w:val="00992103"/>
    <w:rsid w:val="00996789"/>
    <w:rsid w:val="00997C9D"/>
    <w:rsid w:val="009A2EFF"/>
    <w:rsid w:val="009A30DF"/>
    <w:rsid w:val="009A3684"/>
    <w:rsid w:val="009A7737"/>
    <w:rsid w:val="009B050C"/>
    <w:rsid w:val="009B08B6"/>
    <w:rsid w:val="009B1816"/>
    <w:rsid w:val="009B1836"/>
    <w:rsid w:val="009B2F9B"/>
    <w:rsid w:val="009B6A8E"/>
    <w:rsid w:val="009C0DED"/>
    <w:rsid w:val="009C14FA"/>
    <w:rsid w:val="009C4535"/>
    <w:rsid w:val="009C4F69"/>
    <w:rsid w:val="009C7660"/>
    <w:rsid w:val="009C7741"/>
    <w:rsid w:val="009D0723"/>
    <w:rsid w:val="009D2606"/>
    <w:rsid w:val="009D358C"/>
    <w:rsid w:val="009D359A"/>
    <w:rsid w:val="009D44B1"/>
    <w:rsid w:val="009D5C16"/>
    <w:rsid w:val="009D7B3C"/>
    <w:rsid w:val="009E0D87"/>
    <w:rsid w:val="009E2180"/>
    <w:rsid w:val="009F056D"/>
    <w:rsid w:val="009F15CD"/>
    <w:rsid w:val="009F1E9D"/>
    <w:rsid w:val="009F359A"/>
    <w:rsid w:val="009F3E11"/>
    <w:rsid w:val="009F7EC0"/>
    <w:rsid w:val="00A04CEA"/>
    <w:rsid w:val="00A0588C"/>
    <w:rsid w:val="00A106E3"/>
    <w:rsid w:val="00A11F78"/>
    <w:rsid w:val="00A13C1A"/>
    <w:rsid w:val="00A16F91"/>
    <w:rsid w:val="00A223C2"/>
    <w:rsid w:val="00A2242F"/>
    <w:rsid w:val="00A240FB"/>
    <w:rsid w:val="00A246D2"/>
    <w:rsid w:val="00A24AFF"/>
    <w:rsid w:val="00A25228"/>
    <w:rsid w:val="00A271CD"/>
    <w:rsid w:val="00A27876"/>
    <w:rsid w:val="00A3031C"/>
    <w:rsid w:val="00A33259"/>
    <w:rsid w:val="00A36471"/>
    <w:rsid w:val="00A37D7F"/>
    <w:rsid w:val="00A4037F"/>
    <w:rsid w:val="00A4298D"/>
    <w:rsid w:val="00A46410"/>
    <w:rsid w:val="00A47DE7"/>
    <w:rsid w:val="00A570A1"/>
    <w:rsid w:val="00A57688"/>
    <w:rsid w:val="00A63C60"/>
    <w:rsid w:val="00A643F1"/>
    <w:rsid w:val="00A70E2E"/>
    <w:rsid w:val="00A719FE"/>
    <w:rsid w:val="00A71B12"/>
    <w:rsid w:val="00A763AD"/>
    <w:rsid w:val="00A77D80"/>
    <w:rsid w:val="00A8250C"/>
    <w:rsid w:val="00A83D03"/>
    <w:rsid w:val="00A84A94"/>
    <w:rsid w:val="00A87EB4"/>
    <w:rsid w:val="00A903EA"/>
    <w:rsid w:val="00A90A2E"/>
    <w:rsid w:val="00A90E5C"/>
    <w:rsid w:val="00A944F5"/>
    <w:rsid w:val="00A959E9"/>
    <w:rsid w:val="00A95FB5"/>
    <w:rsid w:val="00A96247"/>
    <w:rsid w:val="00A9714F"/>
    <w:rsid w:val="00AA3FD7"/>
    <w:rsid w:val="00AA4153"/>
    <w:rsid w:val="00AA48E9"/>
    <w:rsid w:val="00AB1DCD"/>
    <w:rsid w:val="00AB2301"/>
    <w:rsid w:val="00AB24C7"/>
    <w:rsid w:val="00AB2990"/>
    <w:rsid w:val="00AB34DF"/>
    <w:rsid w:val="00AB5666"/>
    <w:rsid w:val="00AB6B9C"/>
    <w:rsid w:val="00AC0FEC"/>
    <w:rsid w:val="00AC18FA"/>
    <w:rsid w:val="00AC22ED"/>
    <w:rsid w:val="00AC37FF"/>
    <w:rsid w:val="00AC3F8D"/>
    <w:rsid w:val="00AC5B9F"/>
    <w:rsid w:val="00AC6CF2"/>
    <w:rsid w:val="00AD1173"/>
    <w:rsid w:val="00AD1DAA"/>
    <w:rsid w:val="00AD2BB7"/>
    <w:rsid w:val="00AD3914"/>
    <w:rsid w:val="00AD5F89"/>
    <w:rsid w:val="00AD62E8"/>
    <w:rsid w:val="00AD6B29"/>
    <w:rsid w:val="00AD7025"/>
    <w:rsid w:val="00AE1D87"/>
    <w:rsid w:val="00AE2198"/>
    <w:rsid w:val="00AE3785"/>
    <w:rsid w:val="00AE4283"/>
    <w:rsid w:val="00AE6A65"/>
    <w:rsid w:val="00AF03ED"/>
    <w:rsid w:val="00AF0514"/>
    <w:rsid w:val="00AF152E"/>
    <w:rsid w:val="00AF1E23"/>
    <w:rsid w:val="00AF53B3"/>
    <w:rsid w:val="00AF54B2"/>
    <w:rsid w:val="00AF78EB"/>
    <w:rsid w:val="00B01AFF"/>
    <w:rsid w:val="00B02F1F"/>
    <w:rsid w:val="00B05ADA"/>
    <w:rsid w:val="00B05CC7"/>
    <w:rsid w:val="00B06EC9"/>
    <w:rsid w:val="00B11945"/>
    <w:rsid w:val="00B11F37"/>
    <w:rsid w:val="00B135F3"/>
    <w:rsid w:val="00B153F8"/>
    <w:rsid w:val="00B1671B"/>
    <w:rsid w:val="00B176BD"/>
    <w:rsid w:val="00B20139"/>
    <w:rsid w:val="00B22F8B"/>
    <w:rsid w:val="00B249AB"/>
    <w:rsid w:val="00B27470"/>
    <w:rsid w:val="00B27B9D"/>
    <w:rsid w:val="00B27DA9"/>
    <w:rsid w:val="00B27E39"/>
    <w:rsid w:val="00B33E59"/>
    <w:rsid w:val="00B3493C"/>
    <w:rsid w:val="00B350D8"/>
    <w:rsid w:val="00B3577C"/>
    <w:rsid w:val="00B3591B"/>
    <w:rsid w:val="00B36C96"/>
    <w:rsid w:val="00B408E0"/>
    <w:rsid w:val="00B434C7"/>
    <w:rsid w:val="00B43D98"/>
    <w:rsid w:val="00B46E9C"/>
    <w:rsid w:val="00B50C80"/>
    <w:rsid w:val="00B51096"/>
    <w:rsid w:val="00B51710"/>
    <w:rsid w:val="00B53266"/>
    <w:rsid w:val="00B54FAE"/>
    <w:rsid w:val="00B571B3"/>
    <w:rsid w:val="00B57607"/>
    <w:rsid w:val="00B6073B"/>
    <w:rsid w:val="00B66B4B"/>
    <w:rsid w:val="00B67286"/>
    <w:rsid w:val="00B708AC"/>
    <w:rsid w:val="00B727F8"/>
    <w:rsid w:val="00B7420B"/>
    <w:rsid w:val="00B75418"/>
    <w:rsid w:val="00B75BAC"/>
    <w:rsid w:val="00B75C28"/>
    <w:rsid w:val="00B76763"/>
    <w:rsid w:val="00B76DAE"/>
    <w:rsid w:val="00B7732B"/>
    <w:rsid w:val="00B802A2"/>
    <w:rsid w:val="00B80402"/>
    <w:rsid w:val="00B826AE"/>
    <w:rsid w:val="00B842E0"/>
    <w:rsid w:val="00B84310"/>
    <w:rsid w:val="00B873AA"/>
    <w:rsid w:val="00B879F0"/>
    <w:rsid w:val="00B90BB7"/>
    <w:rsid w:val="00B92C11"/>
    <w:rsid w:val="00B94D4E"/>
    <w:rsid w:val="00B95533"/>
    <w:rsid w:val="00B95AD5"/>
    <w:rsid w:val="00B964EC"/>
    <w:rsid w:val="00B96B34"/>
    <w:rsid w:val="00BA2F1A"/>
    <w:rsid w:val="00BA35F5"/>
    <w:rsid w:val="00BA6565"/>
    <w:rsid w:val="00BA7A13"/>
    <w:rsid w:val="00BB0EDF"/>
    <w:rsid w:val="00BB157F"/>
    <w:rsid w:val="00BB6353"/>
    <w:rsid w:val="00BC09E1"/>
    <w:rsid w:val="00BC0C71"/>
    <w:rsid w:val="00BC1229"/>
    <w:rsid w:val="00BC164B"/>
    <w:rsid w:val="00BC2092"/>
    <w:rsid w:val="00BC241F"/>
    <w:rsid w:val="00BC25AA"/>
    <w:rsid w:val="00BC26F1"/>
    <w:rsid w:val="00BD0C3A"/>
    <w:rsid w:val="00BD2E4C"/>
    <w:rsid w:val="00BD3DC6"/>
    <w:rsid w:val="00BE0BFD"/>
    <w:rsid w:val="00BE0F65"/>
    <w:rsid w:val="00BE2D96"/>
    <w:rsid w:val="00BE5C8B"/>
    <w:rsid w:val="00BE617B"/>
    <w:rsid w:val="00BF7324"/>
    <w:rsid w:val="00C010A6"/>
    <w:rsid w:val="00C022E3"/>
    <w:rsid w:val="00C0255B"/>
    <w:rsid w:val="00C0396A"/>
    <w:rsid w:val="00C05057"/>
    <w:rsid w:val="00C0697F"/>
    <w:rsid w:val="00C06E14"/>
    <w:rsid w:val="00C12DAE"/>
    <w:rsid w:val="00C14489"/>
    <w:rsid w:val="00C14872"/>
    <w:rsid w:val="00C1560F"/>
    <w:rsid w:val="00C167B6"/>
    <w:rsid w:val="00C21D85"/>
    <w:rsid w:val="00C221AC"/>
    <w:rsid w:val="00C243BB"/>
    <w:rsid w:val="00C26D79"/>
    <w:rsid w:val="00C27C27"/>
    <w:rsid w:val="00C30A94"/>
    <w:rsid w:val="00C320DD"/>
    <w:rsid w:val="00C32D91"/>
    <w:rsid w:val="00C34B66"/>
    <w:rsid w:val="00C404DA"/>
    <w:rsid w:val="00C4112F"/>
    <w:rsid w:val="00C41AB9"/>
    <w:rsid w:val="00C42950"/>
    <w:rsid w:val="00C43636"/>
    <w:rsid w:val="00C436A8"/>
    <w:rsid w:val="00C4712D"/>
    <w:rsid w:val="00C509BF"/>
    <w:rsid w:val="00C51C07"/>
    <w:rsid w:val="00C52F9C"/>
    <w:rsid w:val="00C532B7"/>
    <w:rsid w:val="00C54305"/>
    <w:rsid w:val="00C5474A"/>
    <w:rsid w:val="00C55CED"/>
    <w:rsid w:val="00C56835"/>
    <w:rsid w:val="00C569A3"/>
    <w:rsid w:val="00C57D76"/>
    <w:rsid w:val="00C60491"/>
    <w:rsid w:val="00C63031"/>
    <w:rsid w:val="00C63892"/>
    <w:rsid w:val="00C64153"/>
    <w:rsid w:val="00C70A5C"/>
    <w:rsid w:val="00C70FF5"/>
    <w:rsid w:val="00C712B2"/>
    <w:rsid w:val="00C72222"/>
    <w:rsid w:val="00C72261"/>
    <w:rsid w:val="00C744F0"/>
    <w:rsid w:val="00C759CF"/>
    <w:rsid w:val="00C766C4"/>
    <w:rsid w:val="00C77C0A"/>
    <w:rsid w:val="00C84042"/>
    <w:rsid w:val="00C86972"/>
    <w:rsid w:val="00C87166"/>
    <w:rsid w:val="00C90169"/>
    <w:rsid w:val="00C91AD6"/>
    <w:rsid w:val="00C94195"/>
    <w:rsid w:val="00C9451E"/>
    <w:rsid w:val="00C94F55"/>
    <w:rsid w:val="00CA632C"/>
    <w:rsid w:val="00CA6C7F"/>
    <w:rsid w:val="00CA7D62"/>
    <w:rsid w:val="00CB07A8"/>
    <w:rsid w:val="00CB2D78"/>
    <w:rsid w:val="00CB39EA"/>
    <w:rsid w:val="00CB774F"/>
    <w:rsid w:val="00CC1EDC"/>
    <w:rsid w:val="00CC2AA6"/>
    <w:rsid w:val="00CC314D"/>
    <w:rsid w:val="00CC6CF7"/>
    <w:rsid w:val="00CC774B"/>
    <w:rsid w:val="00CC7BB0"/>
    <w:rsid w:val="00CD0B7E"/>
    <w:rsid w:val="00CD3A7D"/>
    <w:rsid w:val="00CD3F3A"/>
    <w:rsid w:val="00CD42AA"/>
    <w:rsid w:val="00CD4A57"/>
    <w:rsid w:val="00CD783D"/>
    <w:rsid w:val="00CE1F8B"/>
    <w:rsid w:val="00CE3C1A"/>
    <w:rsid w:val="00CF00B3"/>
    <w:rsid w:val="00CF1C74"/>
    <w:rsid w:val="00CF7A71"/>
    <w:rsid w:val="00D0420E"/>
    <w:rsid w:val="00D066B1"/>
    <w:rsid w:val="00D10383"/>
    <w:rsid w:val="00D1211D"/>
    <w:rsid w:val="00D12E01"/>
    <w:rsid w:val="00D12FC1"/>
    <w:rsid w:val="00D14B04"/>
    <w:rsid w:val="00D14CB3"/>
    <w:rsid w:val="00D150B8"/>
    <w:rsid w:val="00D20313"/>
    <w:rsid w:val="00D22B27"/>
    <w:rsid w:val="00D31D50"/>
    <w:rsid w:val="00D31E84"/>
    <w:rsid w:val="00D33604"/>
    <w:rsid w:val="00D33E99"/>
    <w:rsid w:val="00D34B90"/>
    <w:rsid w:val="00D360D4"/>
    <w:rsid w:val="00D37B08"/>
    <w:rsid w:val="00D437FF"/>
    <w:rsid w:val="00D44102"/>
    <w:rsid w:val="00D5130C"/>
    <w:rsid w:val="00D54053"/>
    <w:rsid w:val="00D54F68"/>
    <w:rsid w:val="00D54FCF"/>
    <w:rsid w:val="00D56B8E"/>
    <w:rsid w:val="00D619F0"/>
    <w:rsid w:val="00D62265"/>
    <w:rsid w:val="00D6677F"/>
    <w:rsid w:val="00D705B7"/>
    <w:rsid w:val="00D71258"/>
    <w:rsid w:val="00D71992"/>
    <w:rsid w:val="00D71D40"/>
    <w:rsid w:val="00D831A8"/>
    <w:rsid w:val="00D8512E"/>
    <w:rsid w:val="00D90780"/>
    <w:rsid w:val="00D90BB5"/>
    <w:rsid w:val="00D91426"/>
    <w:rsid w:val="00D92067"/>
    <w:rsid w:val="00D93AF2"/>
    <w:rsid w:val="00D942EC"/>
    <w:rsid w:val="00DA163B"/>
    <w:rsid w:val="00DA1E58"/>
    <w:rsid w:val="00DA3177"/>
    <w:rsid w:val="00DA5B3F"/>
    <w:rsid w:val="00DA685D"/>
    <w:rsid w:val="00DB1278"/>
    <w:rsid w:val="00DB1E4F"/>
    <w:rsid w:val="00DB268E"/>
    <w:rsid w:val="00DB2E2B"/>
    <w:rsid w:val="00DB5243"/>
    <w:rsid w:val="00DB75BC"/>
    <w:rsid w:val="00DB7A0B"/>
    <w:rsid w:val="00DC5567"/>
    <w:rsid w:val="00DD0866"/>
    <w:rsid w:val="00DD4805"/>
    <w:rsid w:val="00DD4E3F"/>
    <w:rsid w:val="00DD6300"/>
    <w:rsid w:val="00DD7014"/>
    <w:rsid w:val="00DE1E07"/>
    <w:rsid w:val="00DE2C30"/>
    <w:rsid w:val="00DE4EF2"/>
    <w:rsid w:val="00DE7DD8"/>
    <w:rsid w:val="00DE7EA6"/>
    <w:rsid w:val="00DF08C6"/>
    <w:rsid w:val="00DF1285"/>
    <w:rsid w:val="00DF2C0E"/>
    <w:rsid w:val="00DF3D6F"/>
    <w:rsid w:val="00DF3E3D"/>
    <w:rsid w:val="00DF6CC6"/>
    <w:rsid w:val="00DF776D"/>
    <w:rsid w:val="00E037EF"/>
    <w:rsid w:val="00E06FFB"/>
    <w:rsid w:val="00E07D29"/>
    <w:rsid w:val="00E115A5"/>
    <w:rsid w:val="00E139D7"/>
    <w:rsid w:val="00E1529A"/>
    <w:rsid w:val="00E1748B"/>
    <w:rsid w:val="00E20454"/>
    <w:rsid w:val="00E226B4"/>
    <w:rsid w:val="00E2303D"/>
    <w:rsid w:val="00E26391"/>
    <w:rsid w:val="00E30155"/>
    <w:rsid w:val="00E30DB5"/>
    <w:rsid w:val="00E32D61"/>
    <w:rsid w:val="00E331C8"/>
    <w:rsid w:val="00E3390D"/>
    <w:rsid w:val="00E34718"/>
    <w:rsid w:val="00E354CA"/>
    <w:rsid w:val="00E36FD4"/>
    <w:rsid w:val="00E3713B"/>
    <w:rsid w:val="00E415B3"/>
    <w:rsid w:val="00E4211C"/>
    <w:rsid w:val="00E4223F"/>
    <w:rsid w:val="00E42875"/>
    <w:rsid w:val="00E47A43"/>
    <w:rsid w:val="00E47AA5"/>
    <w:rsid w:val="00E53D44"/>
    <w:rsid w:val="00E54673"/>
    <w:rsid w:val="00E56FA6"/>
    <w:rsid w:val="00E632DF"/>
    <w:rsid w:val="00E63B76"/>
    <w:rsid w:val="00E64A2D"/>
    <w:rsid w:val="00E6516A"/>
    <w:rsid w:val="00E65750"/>
    <w:rsid w:val="00E66C36"/>
    <w:rsid w:val="00E8221E"/>
    <w:rsid w:val="00E8244C"/>
    <w:rsid w:val="00E82785"/>
    <w:rsid w:val="00E83400"/>
    <w:rsid w:val="00E855E2"/>
    <w:rsid w:val="00E864F1"/>
    <w:rsid w:val="00E876F0"/>
    <w:rsid w:val="00E90B07"/>
    <w:rsid w:val="00E91042"/>
    <w:rsid w:val="00E91AC2"/>
    <w:rsid w:val="00E91FE1"/>
    <w:rsid w:val="00E96788"/>
    <w:rsid w:val="00EA29ED"/>
    <w:rsid w:val="00EA5E95"/>
    <w:rsid w:val="00EB1EC9"/>
    <w:rsid w:val="00EB391C"/>
    <w:rsid w:val="00EB4D19"/>
    <w:rsid w:val="00EB719D"/>
    <w:rsid w:val="00EC418B"/>
    <w:rsid w:val="00EC673A"/>
    <w:rsid w:val="00EC6BBC"/>
    <w:rsid w:val="00EC6C50"/>
    <w:rsid w:val="00ED1ABE"/>
    <w:rsid w:val="00ED2BBC"/>
    <w:rsid w:val="00ED35D6"/>
    <w:rsid w:val="00ED3EF5"/>
    <w:rsid w:val="00ED4954"/>
    <w:rsid w:val="00ED4A4F"/>
    <w:rsid w:val="00EE03FE"/>
    <w:rsid w:val="00EE0943"/>
    <w:rsid w:val="00EE33A2"/>
    <w:rsid w:val="00EE3BAB"/>
    <w:rsid w:val="00EE4B70"/>
    <w:rsid w:val="00EE5A8C"/>
    <w:rsid w:val="00EE62DF"/>
    <w:rsid w:val="00EE78CA"/>
    <w:rsid w:val="00EF09DB"/>
    <w:rsid w:val="00EF1EBA"/>
    <w:rsid w:val="00EF3221"/>
    <w:rsid w:val="00EF5D4E"/>
    <w:rsid w:val="00EF5F16"/>
    <w:rsid w:val="00EF6DA4"/>
    <w:rsid w:val="00EF6DBE"/>
    <w:rsid w:val="00EF71CA"/>
    <w:rsid w:val="00EF7E84"/>
    <w:rsid w:val="00F00465"/>
    <w:rsid w:val="00F0078F"/>
    <w:rsid w:val="00F049B4"/>
    <w:rsid w:val="00F05377"/>
    <w:rsid w:val="00F05C1D"/>
    <w:rsid w:val="00F06C9B"/>
    <w:rsid w:val="00F10022"/>
    <w:rsid w:val="00F10469"/>
    <w:rsid w:val="00F15F37"/>
    <w:rsid w:val="00F16095"/>
    <w:rsid w:val="00F17736"/>
    <w:rsid w:val="00F20633"/>
    <w:rsid w:val="00F22D07"/>
    <w:rsid w:val="00F2360E"/>
    <w:rsid w:val="00F23FB3"/>
    <w:rsid w:val="00F23FE5"/>
    <w:rsid w:val="00F3146E"/>
    <w:rsid w:val="00F321A1"/>
    <w:rsid w:val="00F33FC2"/>
    <w:rsid w:val="00F34371"/>
    <w:rsid w:val="00F345C1"/>
    <w:rsid w:val="00F3497E"/>
    <w:rsid w:val="00F349B6"/>
    <w:rsid w:val="00F353A6"/>
    <w:rsid w:val="00F423B7"/>
    <w:rsid w:val="00F43643"/>
    <w:rsid w:val="00F470AF"/>
    <w:rsid w:val="00F47A2F"/>
    <w:rsid w:val="00F5609C"/>
    <w:rsid w:val="00F56679"/>
    <w:rsid w:val="00F60B94"/>
    <w:rsid w:val="00F61141"/>
    <w:rsid w:val="00F617DB"/>
    <w:rsid w:val="00F62EBE"/>
    <w:rsid w:val="00F63AFA"/>
    <w:rsid w:val="00F65CBB"/>
    <w:rsid w:val="00F67A1C"/>
    <w:rsid w:val="00F704B7"/>
    <w:rsid w:val="00F73B6B"/>
    <w:rsid w:val="00F75BC0"/>
    <w:rsid w:val="00F75FFC"/>
    <w:rsid w:val="00F76FDC"/>
    <w:rsid w:val="00F7715C"/>
    <w:rsid w:val="00F82C5B"/>
    <w:rsid w:val="00F85461"/>
    <w:rsid w:val="00F85496"/>
    <w:rsid w:val="00F8555F"/>
    <w:rsid w:val="00F8619B"/>
    <w:rsid w:val="00F86736"/>
    <w:rsid w:val="00F86D71"/>
    <w:rsid w:val="00F86F81"/>
    <w:rsid w:val="00F91D1F"/>
    <w:rsid w:val="00F91E9A"/>
    <w:rsid w:val="00F94764"/>
    <w:rsid w:val="00F9530A"/>
    <w:rsid w:val="00F9530B"/>
    <w:rsid w:val="00F95CFB"/>
    <w:rsid w:val="00F971EF"/>
    <w:rsid w:val="00F979BE"/>
    <w:rsid w:val="00F979C1"/>
    <w:rsid w:val="00FA06E8"/>
    <w:rsid w:val="00FA0B14"/>
    <w:rsid w:val="00FA2C3F"/>
    <w:rsid w:val="00FA3A43"/>
    <w:rsid w:val="00FA3B1C"/>
    <w:rsid w:val="00FA56A7"/>
    <w:rsid w:val="00FA5CDF"/>
    <w:rsid w:val="00FA78C1"/>
    <w:rsid w:val="00FB02E1"/>
    <w:rsid w:val="00FB2238"/>
    <w:rsid w:val="00FB44D1"/>
    <w:rsid w:val="00FC3531"/>
    <w:rsid w:val="00FC3705"/>
    <w:rsid w:val="00FC7C92"/>
    <w:rsid w:val="00FC7EE0"/>
    <w:rsid w:val="00FD2355"/>
    <w:rsid w:val="00FD368B"/>
    <w:rsid w:val="00FD3A59"/>
    <w:rsid w:val="00FE116E"/>
    <w:rsid w:val="00FE14AB"/>
    <w:rsid w:val="00FE40FB"/>
    <w:rsid w:val="00FE4E9E"/>
    <w:rsid w:val="00FF1031"/>
    <w:rsid w:val="00FF1C2F"/>
    <w:rsid w:val="00FF212A"/>
    <w:rsid w:val="00FF27D4"/>
    <w:rsid w:val="00FF55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5D1F"/>
  <w15:chartTrackingRefBased/>
  <w15:docId w15:val="{8A983E69-0A0E-47D4-8930-BBEECB08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ditorsNoteCharChar">
    <w:name w:val="Editor's Note Char Char"/>
    <w:link w:val="EditorsNote"/>
    <w:rsid w:val="00A24AF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4252768">
      <w:bodyDiv w:val="1"/>
      <w:marLeft w:val="0"/>
      <w:marRight w:val="0"/>
      <w:marTop w:val="0"/>
      <w:marBottom w:val="0"/>
      <w:divBdr>
        <w:top w:val="none" w:sz="0" w:space="0" w:color="auto"/>
        <w:left w:val="none" w:sz="0" w:space="0" w:color="auto"/>
        <w:bottom w:val="none" w:sz="0" w:space="0" w:color="auto"/>
        <w:right w:val="none" w:sz="0" w:space="0" w:color="auto"/>
      </w:divBdr>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756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ADQ376F6HWTR-1074192144-3174</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https://ericsson.sharepoint.com/sites/SRT/3GPP/_layouts/15/DocIdRedir.aspx?ID=ADQ376F6HWTR-1074192144-3174</Url>
      <Description>ADQ376F6HWTR-1074192144-3174</Description>
    </_dlc_DocIdUrl>
    <TaxCatchAllLabel xmlns="d8762117-8292-4133-b1c7-eab5c6487cfd"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699EE-B202-4F42-B34B-76B4DED2E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7C24F7-9ADE-45CA-812B-F3D0BA27D434}">
  <ds:schemaRefs>
    <ds:schemaRef ds:uri="http://schemas.microsoft.com/sharepoint/v3/contenttype/forms"/>
  </ds:schemaRefs>
</ds:datastoreItem>
</file>

<file path=customXml/itemProps3.xml><?xml version="1.0" encoding="utf-8"?>
<ds:datastoreItem xmlns:ds="http://schemas.openxmlformats.org/officeDocument/2006/customXml" ds:itemID="{023DF7FD-94CE-4C5F-933D-CB0FB2C30130}">
  <ds:schemaRefs>
    <ds:schemaRef ds:uri="http://schemas.microsoft.com/sharepoint/events"/>
  </ds:schemaRefs>
</ds:datastoreItem>
</file>

<file path=customXml/itemProps4.xml><?xml version="1.0" encoding="utf-8"?>
<ds:datastoreItem xmlns:ds="http://schemas.openxmlformats.org/officeDocument/2006/customXml" ds:itemID="{7FE8010D-6ED0-4940-A6D5-BB34FCEDC08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E84C3E0E-6A16-484D-9BBB-058380AAEE40}">
  <ds:schemaRefs>
    <ds:schemaRef ds:uri="Microsoft.SharePoint.Taxonomy.ContentTypeSync"/>
  </ds:schemaRefs>
</ds:datastoreItem>
</file>

<file path=customXml/itemProps6.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1181</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Wang</dc:creator>
  <cp:keywords/>
  <cp:lastModifiedBy>Ericsson3</cp:lastModifiedBy>
  <cp:revision>4</cp:revision>
  <dcterms:created xsi:type="dcterms:W3CDTF">2022-02-07T13:35:00Z</dcterms:created>
  <dcterms:modified xsi:type="dcterms:W3CDTF">2022-02-07T13:41:00Z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f639e06b-2e9c-4774-981c-bbb8ff285c83</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